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66" w:rsidRPr="002D7566" w:rsidRDefault="002D7566" w:rsidP="002D7566">
      <w:pPr>
        <w:ind w:left="0"/>
        <w:rPr>
          <w:b/>
          <w:sz w:val="26"/>
          <w:szCs w:val="26"/>
        </w:rPr>
      </w:pPr>
      <w:bookmarkStart w:id="0" w:name="_GoBack"/>
      <w:r w:rsidRPr="002D7566">
        <w:rPr>
          <w:b/>
          <w:sz w:val="26"/>
          <w:szCs w:val="26"/>
        </w:rPr>
        <w:t>ИНФОРМАЦИЯ</w:t>
      </w:r>
    </w:p>
    <w:p w:rsidR="002D7566" w:rsidRPr="002D7566" w:rsidRDefault="002D7566" w:rsidP="002D7566">
      <w:pPr>
        <w:ind w:left="0"/>
        <w:rPr>
          <w:b/>
          <w:sz w:val="26"/>
          <w:szCs w:val="26"/>
        </w:rPr>
      </w:pPr>
      <w:r w:rsidRPr="002D7566">
        <w:rPr>
          <w:b/>
          <w:sz w:val="26"/>
          <w:szCs w:val="26"/>
        </w:rPr>
        <w:t>для размещения на сайте</w:t>
      </w:r>
    </w:p>
    <w:bookmarkEnd w:id="0"/>
    <w:p w:rsidR="002D7566" w:rsidRPr="002D7566" w:rsidRDefault="002D7566" w:rsidP="002D7566">
      <w:pPr>
        <w:ind w:left="0"/>
        <w:rPr>
          <w:b/>
          <w:sz w:val="26"/>
          <w:szCs w:val="26"/>
        </w:rPr>
      </w:pPr>
    </w:p>
    <w:p w:rsidR="0066118A" w:rsidRPr="002D7566" w:rsidRDefault="00E32F58" w:rsidP="002D7566">
      <w:pPr>
        <w:ind w:left="0"/>
        <w:rPr>
          <w:b/>
          <w:sz w:val="26"/>
          <w:szCs w:val="26"/>
        </w:rPr>
      </w:pPr>
      <w:r w:rsidRPr="002D7566">
        <w:rPr>
          <w:b/>
          <w:sz w:val="26"/>
          <w:szCs w:val="26"/>
        </w:rPr>
        <w:t>П</w:t>
      </w:r>
      <w:r w:rsidR="0066118A" w:rsidRPr="002D7566">
        <w:rPr>
          <w:b/>
          <w:sz w:val="26"/>
          <w:szCs w:val="26"/>
        </w:rPr>
        <w:t>омощник межрайонного прокурора</w:t>
      </w:r>
      <w:r w:rsidR="00D324CE" w:rsidRPr="002D7566">
        <w:rPr>
          <w:b/>
          <w:sz w:val="26"/>
          <w:szCs w:val="26"/>
        </w:rPr>
        <w:t xml:space="preserve"> </w:t>
      </w:r>
      <w:proofErr w:type="spellStart"/>
      <w:r w:rsidR="002D7566" w:rsidRPr="002D7566">
        <w:rPr>
          <w:b/>
          <w:sz w:val="26"/>
          <w:szCs w:val="26"/>
        </w:rPr>
        <w:t>Быканова</w:t>
      </w:r>
      <w:proofErr w:type="spellEnd"/>
      <w:r w:rsidR="002D7566" w:rsidRPr="002D7566">
        <w:rPr>
          <w:b/>
          <w:sz w:val="26"/>
          <w:szCs w:val="26"/>
        </w:rPr>
        <w:t xml:space="preserve"> А.В.</w:t>
      </w:r>
      <w:r w:rsidR="00C7211E" w:rsidRPr="002D7566">
        <w:rPr>
          <w:b/>
          <w:sz w:val="26"/>
          <w:szCs w:val="26"/>
        </w:rPr>
        <w:t xml:space="preserve"> </w:t>
      </w:r>
    </w:p>
    <w:p w:rsidR="0066118A" w:rsidRPr="002D7566" w:rsidRDefault="0066118A" w:rsidP="002D7566">
      <w:pPr>
        <w:ind w:left="0"/>
        <w:rPr>
          <w:sz w:val="26"/>
          <w:szCs w:val="26"/>
        </w:rPr>
      </w:pPr>
    </w:p>
    <w:p w:rsidR="00D324CE" w:rsidRPr="002D7566" w:rsidRDefault="00C7211E" w:rsidP="002D7566">
      <w:pPr>
        <w:ind w:left="0"/>
        <w:rPr>
          <w:b/>
          <w:sz w:val="26"/>
          <w:szCs w:val="26"/>
        </w:rPr>
      </w:pPr>
      <w:r w:rsidRPr="002D7566">
        <w:rPr>
          <w:b/>
          <w:sz w:val="26"/>
          <w:szCs w:val="26"/>
        </w:rPr>
        <w:t>Питание в образовательных учреждениях в период летней оздоровительной кампании. Эксплуатация детских игровых площадок</w:t>
      </w:r>
    </w:p>
    <w:p w:rsidR="00C7211E" w:rsidRPr="002D7566" w:rsidRDefault="00C7211E" w:rsidP="00D324CE">
      <w:pPr>
        <w:ind w:left="0" w:firstLine="567"/>
        <w:rPr>
          <w:sz w:val="26"/>
          <w:szCs w:val="26"/>
        </w:rPr>
      </w:pPr>
    </w:p>
    <w:p w:rsidR="00C7211E" w:rsidRPr="002D7566" w:rsidRDefault="00C7211E" w:rsidP="00C7211E">
      <w:pPr>
        <w:ind w:left="0" w:firstLine="567"/>
        <w:rPr>
          <w:sz w:val="26"/>
          <w:szCs w:val="26"/>
        </w:rPr>
      </w:pPr>
      <w:proofErr w:type="spellStart"/>
      <w:r w:rsidRPr="002D7566">
        <w:rPr>
          <w:sz w:val="26"/>
          <w:szCs w:val="26"/>
        </w:rPr>
        <w:t>Железногорской</w:t>
      </w:r>
      <w:proofErr w:type="spellEnd"/>
      <w:r w:rsidRPr="002D7566">
        <w:rPr>
          <w:sz w:val="26"/>
          <w:szCs w:val="26"/>
        </w:rPr>
        <w:t xml:space="preserve"> межрайонной прокуратурой проведена проверка в области исполнения законодательства в сфере обеспечения прав детей при организации питания в образовательных учреждениях в период летней оздоровительной кампании. </w:t>
      </w:r>
    </w:p>
    <w:p w:rsidR="00C7211E" w:rsidRPr="002D7566" w:rsidRDefault="00C7211E" w:rsidP="00C7211E">
      <w:pPr>
        <w:ind w:left="0" w:firstLine="567"/>
        <w:rPr>
          <w:bCs/>
          <w:sz w:val="26"/>
          <w:szCs w:val="26"/>
        </w:rPr>
      </w:pPr>
      <w:r w:rsidRPr="002D7566">
        <w:rPr>
          <w:sz w:val="26"/>
          <w:szCs w:val="26"/>
        </w:rPr>
        <w:t xml:space="preserve">В ходе проверочных мероприятий в июне текущего года выявлены факты нарушения </w:t>
      </w:r>
      <w:r w:rsidRPr="002D7566">
        <w:rPr>
          <w:bCs/>
          <w:sz w:val="26"/>
          <w:szCs w:val="26"/>
        </w:rPr>
        <w:t xml:space="preserve">санитарно-эпидемиологического законодательства при организации питания в образовательных учреждениях в период летней оздоровительной кампании, а именно: хранение сухофруктов и макаронных изделий осуществляется без производственной маркировки, отсутствуют маркировки на емкостях для хранения суточных проб, инвентарь для уборки производственных и санитарно-бытовых помещений не имеет маркировок и хранится совестно и другое. </w:t>
      </w:r>
    </w:p>
    <w:p w:rsidR="00C7211E" w:rsidRPr="002D7566" w:rsidRDefault="00C7211E" w:rsidP="00C7211E">
      <w:pPr>
        <w:ind w:left="0" w:firstLine="567"/>
        <w:rPr>
          <w:bCs/>
          <w:sz w:val="26"/>
          <w:szCs w:val="26"/>
        </w:rPr>
      </w:pPr>
      <w:r w:rsidRPr="002D7566">
        <w:rPr>
          <w:bCs/>
          <w:sz w:val="26"/>
          <w:szCs w:val="26"/>
        </w:rPr>
        <w:t xml:space="preserve">По фактам выявленных нарушений в адрес руководителей общеобразовательных учреждений внесено 3 представления об устранении нарушений законодательства, акты прокурорского реагирования рассмотрены и удовлетворены, в отношении виновных должностных лиц вынесены постановления о возбуждении дел об административном правонарушении по ст. 6.3, ст. 6.6 КоАП РФ.  </w:t>
      </w:r>
    </w:p>
    <w:p w:rsidR="00C7211E" w:rsidRPr="002D7566" w:rsidRDefault="00C7211E" w:rsidP="00C7211E">
      <w:pPr>
        <w:ind w:left="0" w:firstLine="567"/>
        <w:rPr>
          <w:bCs/>
          <w:sz w:val="26"/>
          <w:szCs w:val="26"/>
        </w:rPr>
      </w:pPr>
      <w:r w:rsidRPr="002D7566">
        <w:rPr>
          <w:bCs/>
          <w:sz w:val="26"/>
          <w:szCs w:val="26"/>
        </w:rPr>
        <w:t xml:space="preserve">В рамках проведенной межрайонной прокуратурой проверки </w:t>
      </w:r>
      <w:r w:rsidRPr="002D7566">
        <w:rPr>
          <w:sz w:val="26"/>
          <w:szCs w:val="26"/>
        </w:rPr>
        <w:t xml:space="preserve">исполнения законодательства при эксплуатации детских игровых площадок </w:t>
      </w:r>
      <w:r w:rsidRPr="002D7566">
        <w:rPr>
          <w:bCs/>
          <w:sz w:val="26"/>
          <w:szCs w:val="26"/>
        </w:rPr>
        <w:t xml:space="preserve">выявлены нарушения законодательства о безопасности оборудования детских игровых площадок в деятельности управляющих компаний г. Железногорска, такие как: отсутствие информационных табличек с указанием правил и возрастных требований при пользовании оборудованием, номеров телефона службы спасения и скорой помощи, номера телефонов для сообщения службе эксплуатации при неисправностях и поломке оборудования, </w:t>
      </w:r>
      <w:r w:rsidRPr="002D7566">
        <w:rPr>
          <w:sz w:val="26"/>
          <w:szCs w:val="26"/>
        </w:rPr>
        <w:t xml:space="preserve">наличие выступающих элементов оборудования с острыми концами или кромками, наличие препятствия в виде обнаженных элементов железобетонных конструкций в зоне падения, что может привести к получению травм несовершеннолетних, а также наличие дефектов обработки игрового оборудования. </w:t>
      </w:r>
    </w:p>
    <w:p w:rsidR="00C7211E" w:rsidRPr="002D7566" w:rsidRDefault="00C7211E" w:rsidP="00C7211E">
      <w:pPr>
        <w:ind w:left="0" w:firstLine="567"/>
        <w:rPr>
          <w:sz w:val="26"/>
          <w:szCs w:val="26"/>
        </w:rPr>
      </w:pPr>
      <w:r w:rsidRPr="002D7566">
        <w:rPr>
          <w:sz w:val="26"/>
          <w:szCs w:val="26"/>
        </w:rPr>
        <w:t xml:space="preserve">В целях устранения выявленных нарушений межрайонной прокуратурой в адрес 4 управляющих компаний внесены представления об устранении нарушений федерального законодательства, акты прокурорского реагирования рассмотрены, удовлетворены, </w:t>
      </w:r>
      <w:r w:rsidRPr="002D7566">
        <w:rPr>
          <w:bCs/>
          <w:sz w:val="26"/>
          <w:szCs w:val="26"/>
        </w:rPr>
        <w:t>указанные нарушения устранены</w:t>
      </w:r>
      <w:r w:rsidRPr="002D7566">
        <w:rPr>
          <w:sz w:val="26"/>
          <w:szCs w:val="26"/>
        </w:rPr>
        <w:t xml:space="preserve">, </w:t>
      </w:r>
      <w:r w:rsidRPr="002D7566">
        <w:rPr>
          <w:bCs/>
          <w:sz w:val="26"/>
          <w:szCs w:val="26"/>
        </w:rPr>
        <w:t xml:space="preserve">в отношении виновных должностных лиц вынесены постановления о возбуждении дел об административном правонарушении по ст. 14.43 КоАП РФ, виновные лица привлечены к административной ответственности.  </w:t>
      </w:r>
    </w:p>
    <w:p w:rsidR="00954FA9" w:rsidRPr="002D7566" w:rsidRDefault="00C7211E" w:rsidP="00B966DA">
      <w:pPr>
        <w:ind w:left="0" w:firstLine="567"/>
        <w:rPr>
          <w:bCs/>
          <w:sz w:val="26"/>
          <w:szCs w:val="26"/>
        </w:rPr>
      </w:pPr>
      <w:r w:rsidRPr="002D7566">
        <w:rPr>
          <w:bCs/>
          <w:sz w:val="26"/>
          <w:szCs w:val="26"/>
        </w:rPr>
        <w:t xml:space="preserve">Исполнение законодательства о несовершеннолетних, соблюдение их прав и законных интересов находятся на контроле межрайонной прокуратуры. </w:t>
      </w:r>
    </w:p>
    <w:sectPr w:rsidR="00954FA9" w:rsidRPr="002D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8A"/>
    <w:rsid w:val="002D7566"/>
    <w:rsid w:val="0066118A"/>
    <w:rsid w:val="00954FA9"/>
    <w:rsid w:val="00B966DA"/>
    <w:rsid w:val="00C7211E"/>
    <w:rsid w:val="00D324CE"/>
    <w:rsid w:val="00E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97BA"/>
  <w15:chartTrackingRefBased/>
  <w15:docId w15:val="{B4730A1D-BB25-4F99-84AA-77257D49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8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5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5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Дарья Дмитриевна</dc:creator>
  <cp:keywords/>
  <dc:description/>
  <cp:lastModifiedBy>Доценко Дарья Дмитриевна</cp:lastModifiedBy>
  <cp:revision>4</cp:revision>
  <cp:lastPrinted>2023-07-02T14:58:00Z</cp:lastPrinted>
  <dcterms:created xsi:type="dcterms:W3CDTF">2023-06-30T15:52:00Z</dcterms:created>
  <dcterms:modified xsi:type="dcterms:W3CDTF">2023-07-02T14:58:00Z</dcterms:modified>
</cp:coreProperties>
</file>