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80" w:rsidRDefault="00132580" w:rsidP="00132580">
      <w:pPr>
        <w:jc w:val="center"/>
        <w:rPr>
          <w:b/>
          <w:sz w:val="26"/>
          <w:szCs w:val="26"/>
        </w:rPr>
      </w:pPr>
      <w:r>
        <w:rPr>
          <w:b/>
          <w:bCs/>
          <w:sz w:val="32"/>
          <w:szCs w:val="32"/>
        </w:rPr>
        <w:t xml:space="preserve">  </w:t>
      </w:r>
      <w:r>
        <w:rPr>
          <w:b/>
          <w:sz w:val="26"/>
          <w:szCs w:val="26"/>
        </w:rPr>
        <w:t>МУНИЦИПАЛЬНОЕ ОБРАЗОВАНИЕ «РЫШКОВСКИЙ СЕЛЬСОВЕТ»</w:t>
      </w:r>
    </w:p>
    <w:p w:rsidR="00132580" w:rsidRDefault="00132580" w:rsidP="0013258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132580" w:rsidRDefault="00132580" w:rsidP="001325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РЫШКОВСКОГО СЕЛЬСОВЕТА</w:t>
      </w:r>
    </w:p>
    <w:p w:rsidR="00132580" w:rsidRDefault="00132580" w:rsidP="001325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132580" w:rsidRDefault="00132580" w:rsidP="00132580">
      <w:pPr>
        <w:jc w:val="center"/>
        <w:rPr>
          <w:b/>
          <w:sz w:val="28"/>
          <w:szCs w:val="28"/>
        </w:rPr>
      </w:pPr>
    </w:p>
    <w:p w:rsidR="00132580" w:rsidRDefault="00132580" w:rsidP="00132580">
      <w:pPr>
        <w:rPr>
          <w:b/>
          <w:caps/>
          <w:sz w:val="28"/>
          <w:szCs w:val="28"/>
        </w:rPr>
      </w:pPr>
    </w:p>
    <w:p w:rsidR="00EF6278" w:rsidRDefault="00EF6278" w:rsidP="00EF6278">
      <w:pPr>
        <w:rPr>
          <w:b/>
          <w:caps/>
          <w:sz w:val="28"/>
          <w:szCs w:val="28"/>
        </w:rPr>
      </w:pPr>
    </w:p>
    <w:p w:rsidR="00EF6278" w:rsidRDefault="00EF6278" w:rsidP="00EF6278">
      <w:pPr>
        <w:rPr>
          <w:b/>
          <w:caps/>
          <w:sz w:val="28"/>
          <w:szCs w:val="28"/>
        </w:rPr>
      </w:pPr>
    </w:p>
    <w:p w:rsidR="00EF6278" w:rsidRDefault="00EF6278" w:rsidP="00EF627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РАСПОРЯЖЕние</w:t>
      </w:r>
    </w:p>
    <w:p w:rsidR="00EF6278" w:rsidRDefault="00EF6278" w:rsidP="00EF6278">
      <w:pPr>
        <w:rPr>
          <w:b/>
          <w:caps/>
          <w:sz w:val="28"/>
          <w:szCs w:val="28"/>
        </w:rPr>
      </w:pPr>
    </w:p>
    <w:p w:rsidR="00EF6278" w:rsidRDefault="00EF6278" w:rsidP="00EF6278">
      <w:pPr>
        <w:rPr>
          <w:b/>
          <w:caps/>
          <w:sz w:val="28"/>
          <w:szCs w:val="28"/>
        </w:rPr>
      </w:pPr>
    </w:p>
    <w:p w:rsidR="00EF6278" w:rsidRDefault="00EF6278" w:rsidP="00EF62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1B6CBF">
        <w:rPr>
          <w:b/>
          <w:sz w:val="28"/>
          <w:szCs w:val="28"/>
        </w:rPr>
        <w:t xml:space="preserve"> 2</w:t>
      </w:r>
      <w:r w:rsidR="0028443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октября 20</w:t>
      </w:r>
      <w:r w:rsidR="00BE66DD">
        <w:rPr>
          <w:b/>
          <w:sz w:val="28"/>
          <w:szCs w:val="28"/>
        </w:rPr>
        <w:t>2</w:t>
      </w:r>
      <w:r w:rsidR="002844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</w:p>
    <w:p w:rsidR="00EF6278" w:rsidRDefault="00AB026B" w:rsidP="00EF6278">
      <w:pPr>
        <w:tabs>
          <w:tab w:val="left" w:pos="2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502ABE">
        <w:rPr>
          <w:b/>
          <w:sz w:val="28"/>
          <w:szCs w:val="28"/>
        </w:rPr>
        <w:t>47</w:t>
      </w:r>
    </w:p>
    <w:p w:rsidR="00EF6278" w:rsidRDefault="00EF6278" w:rsidP="00EF6278">
      <w:pPr>
        <w:pStyle w:val="ConsPlusTitle"/>
        <w:widowControl/>
        <w:tabs>
          <w:tab w:val="left" w:pos="283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методики  планирования</w:t>
      </w:r>
      <w:proofErr w:type="gramEnd"/>
    </w:p>
    <w:p w:rsidR="00EF6278" w:rsidRDefault="00EF6278" w:rsidP="00EF6278">
      <w:pPr>
        <w:pStyle w:val="ConsPlusTitle"/>
        <w:widowControl/>
        <w:tabs>
          <w:tab w:val="left" w:pos="283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бюджетных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ассигнований  бюджета</w:t>
      </w:r>
      <w:proofErr w:type="gramEnd"/>
    </w:p>
    <w:p w:rsidR="006202EA" w:rsidRDefault="00EF6278" w:rsidP="00EF62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Рышковский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6202EA" w:rsidRDefault="006202EA" w:rsidP="00EF62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F6278">
        <w:rPr>
          <w:rFonts w:ascii="Times New Roman" w:hAnsi="Times New Roman" w:cs="Times New Roman"/>
          <w:b w:val="0"/>
          <w:sz w:val="28"/>
          <w:szCs w:val="28"/>
        </w:rPr>
        <w:t>Железногорского</w:t>
      </w:r>
      <w:proofErr w:type="spellEnd"/>
      <w:r w:rsidR="00EF62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F6278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6C2F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580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proofErr w:type="gramEnd"/>
      <w:r w:rsidR="0013258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F7DE1">
        <w:rPr>
          <w:rFonts w:ascii="Times New Roman" w:hAnsi="Times New Roman" w:cs="Times New Roman"/>
          <w:b w:val="0"/>
          <w:sz w:val="28"/>
          <w:szCs w:val="28"/>
        </w:rPr>
        <w:t>2</w:t>
      </w:r>
      <w:r w:rsidR="00284439">
        <w:rPr>
          <w:rFonts w:ascii="Times New Roman" w:hAnsi="Times New Roman" w:cs="Times New Roman"/>
          <w:b w:val="0"/>
          <w:sz w:val="28"/>
          <w:szCs w:val="28"/>
        </w:rPr>
        <w:t>3</w:t>
      </w:r>
      <w:r w:rsidR="00EF6278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="00EF6278">
        <w:rPr>
          <w:rFonts w:ascii="Times New Roman" w:hAnsi="Times New Roman" w:cs="Times New Roman"/>
          <w:b w:val="0"/>
          <w:bCs w:val="0"/>
          <w:sz w:val="28"/>
          <w:szCs w:val="28"/>
        </w:rPr>
        <w:t>и на плановый</w:t>
      </w:r>
      <w:r w:rsidR="006C2F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6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F6278" w:rsidRDefault="006202EA" w:rsidP="00EF62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F6278">
        <w:rPr>
          <w:rFonts w:ascii="Times New Roman" w:hAnsi="Times New Roman" w:cs="Times New Roman"/>
          <w:b w:val="0"/>
          <w:bCs w:val="0"/>
          <w:sz w:val="28"/>
          <w:szCs w:val="28"/>
        </w:rPr>
        <w:t>период 20</w:t>
      </w:r>
      <w:r w:rsidR="0013258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8443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F6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28443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EF62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EF627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F627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F6278">
        <w:rPr>
          <w:rFonts w:ascii="Times New Roman" w:hAnsi="Times New Roman" w:cs="Times New Roman"/>
          <w:bCs w:val="0"/>
          <w:sz w:val="28"/>
          <w:szCs w:val="28"/>
        </w:rPr>
        <w:tab/>
      </w:r>
    </w:p>
    <w:p w:rsidR="00EF6278" w:rsidRDefault="00EF6278" w:rsidP="00EF62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278" w:rsidRDefault="00EF6278" w:rsidP="00EF627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174.2 Бюджетного кодекса Российской Федерации, Решением собрания депутатов </w:t>
      </w:r>
      <w:proofErr w:type="spellStart"/>
      <w:r>
        <w:rPr>
          <w:sz w:val="28"/>
          <w:szCs w:val="28"/>
        </w:rPr>
        <w:t>Рышковского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 от </w:t>
      </w:r>
      <w:r w:rsidR="00BE66DD">
        <w:rPr>
          <w:sz w:val="28"/>
          <w:szCs w:val="28"/>
        </w:rPr>
        <w:t>31</w:t>
      </w:r>
      <w:r w:rsidR="00132580">
        <w:rPr>
          <w:sz w:val="28"/>
          <w:szCs w:val="28"/>
        </w:rPr>
        <w:t>.</w:t>
      </w:r>
      <w:r w:rsidR="00BE66DD">
        <w:rPr>
          <w:sz w:val="28"/>
          <w:szCs w:val="28"/>
        </w:rPr>
        <w:t>10</w:t>
      </w:r>
      <w:r w:rsidR="00132580">
        <w:rPr>
          <w:sz w:val="28"/>
          <w:szCs w:val="28"/>
        </w:rPr>
        <w:t>.201</w:t>
      </w:r>
      <w:r w:rsidR="00BE66DD">
        <w:rPr>
          <w:sz w:val="28"/>
          <w:szCs w:val="28"/>
        </w:rPr>
        <w:t>9</w:t>
      </w:r>
      <w:r w:rsidR="00132580">
        <w:rPr>
          <w:sz w:val="28"/>
          <w:szCs w:val="28"/>
        </w:rPr>
        <w:t xml:space="preserve"> №</w:t>
      </w:r>
      <w:r w:rsidR="00BE66DD">
        <w:rPr>
          <w:sz w:val="28"/>
          <w:szCs w:val="28"/>
        </w:rPr>
        <w:t>95</w:t>
      </w:r>
      <w:r>
        <w:rPr>
          <w:sz w:val="28"/>
          <w:szCs w:val="28"/>
        </w:rPr>
        <w:t xml:space="preserve"> «Об утверждении положения о бюджетном процессе» в муниципальном образовании «</w:t>
      </w:r>
      <w:proofErr w:type="spellStart"/>
      <w:r>
        <w:rPr>
          <w:sz w:val="28"/>
          <w:szCs w:val="28"/>
        </w:rPr>
        <w:t>Рышковский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области:</w:t>
      </w:r>
    </w:p>
    <w:p w:rsidR="00EF6278" w:rsidRDefault="00EF6278" w:rsidP="00EF627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F6278" w:rsidRDefault="00EF6278" w:rsidP="00EF62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методику планирования бюджетных ассигнований бюджета муниципального образования «</w:t>
      </w:r>
      <w:proofErr w:type="spellStart"/>
      <w:r>
        <w:rPr>
          <w:sz w:val="28"/>
          <w:szCs w:val="28"/>
        </w:rPr>
        <w:t>Рышковский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 на 20</w:t>
      </w:r>
      <w:r w:rsidR="009C01EA">
        <w:rPr>
          <w:sz w:val="28"/>
          <w:szCs w:val="28"/>
        </w:rPr>
        <w:t>2</w:t>
      </w:r>
      <w:r w:rsidR="0028443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132580">
        <w:rPr>
          <w:sz w:val="28"/>
          <w:szCs w:val="28"/>
        </w:rPr>
        <w:t>2</w:t>
      </w:r>
      <w:r w:rsidR="0028443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28443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годов,  согласно</w:t>
      </w:r>
      <w:proofErr w:type="gramEnd"/>
      <w:r>
        <w:rPr>
          <w:sz w:val="28"/>
          <w:szCs w:val="28"/>
        </w:rPr>
        <w:t xml:space="preserve"> приложению.    </w:t>
      </w:r>
    </w:p>
    <w:p w:rsidR="00EF6278" w:rsidRDefault="00EF6278" w:rsidP="00EF62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распоряжения оставляю за собой. </w:t>
      </w:r>
    </w:p>
    <w:p w:rsidR="00EF6278" w:rsidRDefault="00EF6278" w:rsidP="00EF6278">
      <w:pPr>
        <w:ind w:firstLine="702"/>
        <w:jc w:val="both"/>
        <w:rPr>
          <w:sz w:val="28"/>
          <w:szCs w:val="28"/>
        </w:rPr>
      </w:pPr>
    </w:p>
    <w:p w:rsidR="00EF6278" w:rsidRDefault="00EF6278" w:rsidP="00EF6278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Распоряжение вступает в силу со дня его подписания.</w:t>
      </w:r>
    </w:p>
    <w:p w:rsidR="00EF6278" w:rsidRDefault="00EF6278" w:rsidP="00EF6278">
      <w:pPr>
        <w:ind w:firstLine="702"/>
        <w:jc w:val="both"/>
        <w:rPr>
          <w:sz w:val="28"/>
          <w:szCs w:val="28"/>
        </w:rPr>
      </w:pPr>
    </w:p>
    <w:p w:rsidR="00EF6278" w:rsidRDefault="00EF6278" w:rsidP="00EF6278">
      <w:pPr>
        <w:ind w:firstLine="702"/>
        <w:jc w:val="both"/>
        <w:rPr>
          <w:sz w:val="28"/>
          <w:szCs w:val="28"/>
        </w:rPr>
      </w:pPr>
    </w:p>
    <w:p w:rsidR="00EF6278" w:rsidRDefault="00EF6278" w:rsidP="00EF6278">
      <w:pPr>
        <w:ind w:firstLine="702"/>
        <w:jc w:val="both"/>
        <w:rPr>
          <w:sz w:val="28"/>
          <w:szCs w:val="28"/>
        </w:rPr>
      </w:pPr>
    </w:p>
    <w:p w:rsidR="00EF6278" w:rsidRDefault="00EF6278" w:rsidP="00EF6278">
      <w:pPr>
        <w:ind w:firstLine="702"/>
        <w:jc w:val="both"/>
        <w:rPr>
          <w:sz w:val="28"/>
          <w:szCs w:val="28"/>
        </w:rPr>
      </w:pPr>
    </w:p>
    <w:p w:rsidR="00EF6278" w:rsidRDefault="00EF6278" w:rsidP="00EF6278">
      <w:pPr>
        <w:ind w:firstLine="702"/>
        <w:jc w:val="both"/>
        <w:rPr>
          <w:sz w:val="28"/>
          <w:szCs w:val="28"/>
        </w:rPr>
      </w:pPr>
    </w:p>
    <w:p w:rsidR="00EF6278" w:rsidRDefault="00EF6278" w:rsidP="00EF6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Рышковского</w:t>
      </w:r>
      <w:proofErr w:type="spellEnd"/>
      <w:proofErr w:type="gramEnd"/>
    </w:p>
    <w:p w:rsidR="00EF6278" w:rsidRDefault="00EF6278" w:rsidP="00EF6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 w:rsidR="00132580">
        <w:rPr>
          <w:sz w:val="28"/>
          <w:szCs w:val="28"/>
        </w:rPr>
        <w:t>Железногорского</w:t>
      </w:r>
      <w:proofErr w:type="spellEnd"/>
      <w:proofErr w:type="gramEnd"/>
      <w:r w:rsidR="00132580">
        <w:rPr>
          <w:sz w:val="28"/>
          <w:szCs w:val="28"/>
        </w:rPr>
        <w:t xml:space="preserve"> района:</w:t>
      </w:r>
      <w:r>
        <w:rPr>
          <w:sz w:val="28"/>
          <w:szCs w:val="28"/>
        </w:rPr>
        <w:t xml:space="preserve">                   </w:t>
      </w:r>
      <w:proofErr w:type="spellStart"/>
      <w:r w:rsidR="00132580">
        <w:rPr>
          <w:sz w:val="28"/>
          <w:szCs w:val="28"/>
        </w:rPr>
        <w:t>Е.Л.Фенина</w:t>
      </w:r>
      <w:proofErr w:type="spellEnd"/>
    </w:p>
    <w:p w:rsidR="00EF6278" w:rsidRDefault="00EF6278" w:rsidP="00EF6278"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 w:rsidR="00EF6278" w:rsidRDefault="00EF6278" w:rsidP="00EF6278"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 w:rsidR="00EF6278" w:rsidRDefault="00EF6278" w:rsidP="00EF6278"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 w:rsidR="006C2F7D" w:rsidRDefault="006C2F7D" w:rsidP="00EF6278"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 w:rsidR="00EF6278" w:rsidRDefault="00EF6278" w:rsidP="00EF6278">
      <w:pPr>
        <w:shd w:val="clear" w:color="auto" w:fill="FFFFFF"/>
        <w:ind w:right="-1" w:firstLine="709"/>
        <w:rPr>
          <w:b/>
          <w:bCs/>
          <w:color w:val="000000"/>
          <w:spacing w:val="-9"/>
          <w:sz w:val="28"/>
          <w:szCs w:val="28"/>
        </w:rPr>
      </w:pPr>
    </w:p>
    <w:p w:rsidR="00EF6278" w:rsidRDefault="00EF6278" w:rsidP="00EF62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EF6278" w:rsidRDefault="00EF6278" w:rsidP="00EF6278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EF6278" w:rsidRDefault="00EF6278" w:rsidP="00EF62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Рышковского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F6278" w:rsidRDefault="00EF6278" w:rsidP="00EF627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</w:p>
    <w:p w:rsidR="00EF6278" w:rsidRDefault="00132580" w:rsidP="00EF627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2</w:t>
      </w:r>
      <w:r w:rsidR="00284439">
        <w:rPr>
          <w:sz w:val="28"/>
          <w:szCs w:val="28"/>
        </w:rPr>
        <w:t>8</w:t>
      </w:r>
      <w:r>
        <w:rPr>
          <w:sz w:val="28"/>
          <w:szCs w:val="28"/>
        </w:rPr>
        <w:t>.10.20</w:t>
      </w:r>
      <w:r w:rsidR="000413C6">
        <w:rPr>
          <w:sz w:val="28"/>
          <w:szCs w:val="28"/>
        </w:rPr>
        <w:t>2</w:t>
      </w:r>
      <w:r w:rsidR="00284439">
        <w:rPr>
          <w:sz w:val="28"/>
          <w:szCs w:val="28"/>
        </w:rPr>
        <w:t>2</w:t>
      </w:r>
      <w:r w:rsidR="00D925F1">
        <w:rPr>
          <w:sz w:val="28"/>
          <w:szCs w:val="28"/>
        </w:rPr>
        <w:t xml:space="preserve">г. </w:t>
      </w:r>
      <w:bookmarkStart w:id="0" w:name="_GoBack"/>
      <w:bookmarkEnd w:id="0"/>
      <w:r w:rsidR="00EF6278">
        <w:rPr>
          <w:sz w:val="28"/>
          <w:szCs w:val="28"/>
        </w:rPr>
        <w:t xml:space="preserve"> №</w:t>
      </w:r>
      <w:r w:rsidR="00284439">
        <w:rPr>
          <w:sz w:val="28"/>
          <w:szCs w:val="28"/>
        </w:rPr>
        <w:t>4</w:t>
      </w:r>
      <w:r w:rsidR="00D925F1">
        <w:rPr>
          <w:sz w:val="28"/>
          <w:szCs w:val="28"/>
        </w:rPr>
        <w:t>7</w:t>
      </w:r>
    </w:p>
    <w:p w:rsidR="00EF6278" w:rsidRDefault="00EF6278" w:rsidP="00EF6278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278" w:rsidRDefault="00EF6278" w:rsidP="00EF6278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00584A" w:rsidRPr="00144C59" w:rsidRDefault="00284439" w:rsidP="0000584A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40EF3">
        <w:rPr>
          <w:rFonts w:ascii="Times New Roman" w:hAnsi="Times New Roman" w:cs="Times New Roman"/>
          <w:sz w:val="28"/>
          <w:szCs w:val="28"/>
        </w:rPr>
        <w:t>В основу прогноза  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</w:t>
      </w:r>
      <w:r w:rsidRPr="00640EF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40EF3">
        <w:rPr>
          <w:rFonts w:ascii="Times New Roman" w:hAnsi="Times New Roman" w:cs="Times New Roman"/>
          <w:sz w:val="28"/>
          <w:szCs w:val="28"/>
        </w:rPr>
        <w:t xml:space="preserve">приказы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40EF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EF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40EF3">
        <w:rPr>
          <w:rFonts w:ascii="Times New Roman" w:hAnsi="Times New Roman" w:cs="Times New Roman"/>
          <w:sz w:val="28"/>
          <w:szCs w:val="28"/>
        </w:rPr>
        <w:t xml:space="preserve"> года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0EF3">
        <w:rPr>
          <w:rFonts w:ascii="Times New Roman" w:hAnsi="Times New Roman" w:cs="Times New Roman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</w:t>
      </w:r>
      <w:r w:rsidRPr="00640EF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40EF3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EF3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40EF3">
        <w:rPr>
          <w:rFonts w:ascii="Times New Roman" w:hAnsi="Times New Roman" w:cs="Times New Roman"/>
          <w:color w:val="000000"/>
          <w:sz w:val="28"/>
          <w:szCs w:val="28"/>
        </w:rPr>
        <w:t xml:space="preserve"> № 75н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0EF3">
        <w:rPr>
          <w:rFonts w:ascii="Times New Roman" w:hAnsi="Times New Roman" w:cs="Times New Roman"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40EF3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40EF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EF3">
        <w:rPr>
          <w:rFonts w:ascii="Times New Roman" w:hAnsi="Times New Roman" w:cs="Times New Roman"/>
          <w:color w:val="000000"/>
          <w:sz w:val="28"/>
          <w:szCs w:val="28"/>
        </w:rPr>
        <w:t xml:space="preserve"> годов)»,</w:t>
      </w:r>
      <w:r w:rsidRPr="00640EF3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 </w:t>
      </w:r>
      <w:r w:rsidR="000058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0584A"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 w:rsidR="0000584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584A" w:rsidRPr="00BB4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84A" w:rsidRPr="00BB4119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00584A" w:rsidRPr="00BB4119">
        <w:rPr>
          <w:rFonts w:ascii="Times New Roman" w:hAnsi="Times New Roman" w:cs="Times New Roman"/>
          <w:sz w:val="28"/>
          <w:szCs w:val="28"/>
        </w:rPr>
        <w:t xml:space="preserve"> района  на 20</w:t>
      </w:r>
      <w:r w:rsidR="000058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584A" w:rsidRPr="00BB411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058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584A" w:rsidRPr="00BB411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B210B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1A112E">
        <w:rPr>
          <w:rFonts w:ascii="Times New Roman" w:hAnsi="Times New Roman" w:cs="Times New Roman"/>
          <w:sz w:val="28"/>
          <w:szCs w:val="28"/>
        </w:rPr>
        <w:t xml:space="preserve">утвержденные распоряжением Администрации </w:t>
      </w:r>
      <w:proofErr w:type="spellStart"/>
      <w:r w:rsidR="001A112E"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 w:rsidR="001A112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A112E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A112E">
        <w:rPr>
          <w:rFonts w:ascii="Times New Roman" w:hAnsi="Times New Roman" w:cs="Times New Roman"/>
          <w:sz w:val="28"/>
          <w:szCs w:val="28"/>
        </w:rPr>
        <w:t xml:space="preserve"> района от</w:t>
      </w:r>
      <w:r w:rsidR="001B6CB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A112E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0413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12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454AB">
        <w:rPr>
          <w:rFonts w:ascii="Times New Roman" w:hAnsi="Times New Roman" w:cs="Times New Roman"/>
          <w:sz w:val="28"/>
          <w:szCs w:val="28"/>
        </w:rPr>
        <w:softHyphen/>
      </w:r>
      <w:r w:rsidR="00F454AB">
        <w:rPr>
          <w:rFonts w:ascii="Times New Roman" w:hAnsi="Times New Roman" w:cs="Times New Roman"/>
          <w:sz w:val="28"/>
          <w:szCs w:val="28"/>
        </w:rPr>
        <w:softHyphen/>
      </w:r>
      <w:r w:rsidR="00F454A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43</w:t>
      </w:r>
      <w:r w:rsidR="00DD02D2">
        <w:rPr>
          <w:rFonts w:ascii="Times New Roman" w:hAnsi="Times New Roman" w:cs="Times New Roman"/>
          <w:sz w:val="28"/>
          <w:szCs w:val="28"/>
        </w:rPr>
        <w:t>,</w:t>
      </w:r>
      <w:r w:rsidR="001A112E" w:rsidRPr="0017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84A" w:rsidRPr="00144C59">
        <w:rPr>
          <w:rFonts w:ascii="Times New Roman" w:hAnsi="Times New Roman" w:cs="Times New Roman"/>
          <w:sz w:val="28"/>
          <w:szCs w:val="28"/>
        </w:rPr>
        <w:t>а также проект областного закона «Об областном бюджете на 20</w:t>
      </w:r>
      <w:r w:rsidR="000058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584A" w:rsidRPr="00144C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058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0584A" w:rsidRPr="00144C5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0584A" w:rsidRPr="00144C5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A112E" w:rsidRPr="00144C59" w:rsidRDefault="001A112E" w:rsidP="001A112E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1A112E" w:rsidRPr="005C686D" w:rsidRDefault="001A112E" w:rsidP="001A112E">
      <w:pPr>
        <w:pStyle w:val="ConsPlusNonformat"/>
        <w:ind w:firstLine="684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EF6278" w:rsidRDefault="00EF6278" w:rsidP="00EF6278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00584A" w:rsidRPr="000617C9" w:rsidRDefault="00EF6278" w:rsidP="0000584A">
      <w:pPr>
        <w:pStyle w:val="a4"/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00584A" w:rsidRPr="000617C9">
        <w:rPr>
          <w:b/>
        </w:rPr>
        <w:t xml:space="preserve">Общие подходы к планированию </w:t>
      </w:r>
      <w:r w:rsidR="0000584A">
        <w:rPr>
          <w:b/>
        </w:rPr>
        <w:t>бюджетных ассигнований</w:t>
      </w:r>
      <w:r w:rsidR="0000584A" w:rsidRPr="000617C9">
        <w:rPr>
          <w:b/>
        </w:rPr>
        <w:t xml:space="preserve"> бюджета </w:t>
      </w:r>
      <w:r w:rsidR="0000584A">
        <w:rPr>
          <w:b/>
        </w:rPr>
        <w:t>муниципального района</w:t>
      </w:r>
    </w:p>
    <w:p w:rsidR="0000584A" w:rsidRDefault="0000584A" w:rsidP="0000584A">
      <w:pPr>
        <w:pStyle w:val="a4"/>
        <w:ind w:firstLine="0"/>
        <w:jc w:val="center"/>
        <w:rPr>
          <w:b/>
        </w:rPr>
      </w:pPr>
      <w:r w:rsidRPr="000617C9">
        <w:rPr>
          <w:b/>
        </w:rPr>
        <w:t>на 20</w:t>
      </w:r>
      <w:r>
        <w:rPr>
          <w:b/>
        </w:rPr>
        <w:t>2</w:t>
      </w:r>
      <w:r w:rsidR="00284439">
        <w:rPr>
          <w:b/>
        </w:rPr>
        <w:t>3</w:t>
      </w:r>
      <w:r w:rsidRPr="000617C9">
        <w:rPr>
          <w:b/>
        </w:rPr>
        <w:t xml:space="preserve"> год и на плановый период 20</w:t>
      </w:r>
      <w:r>
        <w:rPr>
          <w:b/>
        </w:rPr>
        <w:t>2</w:t>
      </w:r>
      <w:r w:rsidR="00284439">
        <w:rPr>
          <w:b/>
        </w:rPr>
        <w:t>4</w:t>
      </w:r>
      <w:r w:rsidRPr="000617C9">
        <w:rPr>
          <w:b/>
        </w:rPr>
        <w:t xml:space="preserve"> и 20</w:t>
      </w:r>
      <w:r w:rsidR="00BE66DD">
        <w:rPr>
          <w:b/>
        </w:rPr>
        <w:t>2</w:t>
      </w:r>
      <w:r w:rsidR="00284439">
        <w:rPr>
          <w:b/>
        </w:rPr>
        <w:t>5</w:t>
      </w:r>
      <w:r w:rsidRPr="000617C9">
        <w:rPr>
          <w:b/>
        </w:rPr>
        <w:t xml:space="preserve"> годов</w:t>
      </w:r>
    </w:p>
    <w:p w:rsidR="0000584A" w:rsidRDefault="0000584A" w:rsidP="0000584A">
      <w:pPr>
        <w:pStyle w:val="a4"/>
        <w:ind w:firstLine="0"/>
        <w:jc w:val="center"/>
        <w:rPr>
          <w:b/>
        </w:rPr>
      </w:pPr>
    </w:p>
    <w:p w:rsidR="0000584A" w:rsidRDefault="0000584A" w:rsidP="0000584A">
      <w:pPr>
        <w:pStyle w:val="a4"/>
        <w:ind w:firstLine="0"/>
        <w:jc w:val="center"/>
        <w:rPr>
          <w:b/>
        </w:rPr>
      </w:pPr>
    </w:p>
    <w:p w:rsidR="0000584A" w:rsidRPr="000F150B" w:rsidRDefault="0000584A" w:rsidP="0000584A">
      <w:pPr>
        <w:pStyle w:val="a4"/>
        <w:tabs>
          <w:tab w:val="left" w:pos="840"/>
        </w:tabs>
        <w:ind w:firstLine="0"/>
        <w:jc w:val="left"/>
      </w:pPr>
      <w:r>
        <w:rPr>
          <w:b/>
        </w:rPr>
        <w:tab/>
      </w:r>
      <w:r w:rsidRPr="000F150B">
        <w:t>Планирование объемов на 20</w:t>
      </w:r>
      <w:r>
        <w:t>2</w:t>
      </w:r>
      <w:r w:rsidR="00284439">
        <w:t>3</w:t>
      </w:r>
      <w:r w:rsidRPr="000F150B">
        <w:t xml:space="preserve"> год и на плановый период 20</w:t>
      </w:r>
      <w:r>
        <w:t>2</w:t>
      </w:r>
      <w:r w:rsidR="00284439">
        <w:t>4</w:t>
      </w:r>
      <w:r w:rsidRPr="000F150B">
        <w:t xml:space="preserve"> и 20</w:t>
      </w:r>
      <w:r>
        <w:t>2</w:t>
      </w:r>
      <w:r w:rsidR="00284439">
        <w:t>5</w:t>
      </w:r>
      <w:r w:rsidRPr="000F150B">
        <w:t xml:space="preserve"> годов </w:t>
      </w:r>
      <w:proofErr w:type="gramStart"/>
      <w:r w:rsidRPr="000F150B">
        <w:t>осуществля</w:t>
      </w:r>
      <w:r>
        <w:t xml:space="preserve">ется </w:t>
      </w:r>
      <w:r w:rsidRPr="000F150B">
        <w:t xml:space="preserve"> в</w:t>
      </w:r>
      <w:proofErr w:type="gramEnd"/>
      <w:r w:rsidRPr="000F150B">
        <w:t xml:space="preserve"> рамках муниципальных программ </w:t>
      </w:r>
      <w:proofErr w:type="spellStart"/>
      <w:r w:rsidR="009C01EA">
        <w:t>Рышковского</w:t>
      </w:r>
      <w:proofErr w:type="spellEnd"/>
      <w:r w:rsidR="009C01EA">
        <w:t xml:space="preserve"> сельсовета </w:t>
      </w:r>
      <w:proofErr w:type="spellStart"/>
      <w:r w:rsidRPr="000F150B">
        <w:t>Железногорского</w:t>
      </w:r>
      <w:proofErr w:type="spellEnd"/>
      <w:r w:rsidRPr="000F150B">
        <w:t xml:space="preserve"> района Курской области и непрограммных мероприятий.</w:t>
      </w:r>
    </w:p>
    <w:p w:rsidR="00EF6278" w:rsidRPr="0000584A" w:rsidRDefault="0000584A" w:rsidP="0000584A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0584A">
        <w:rPr>
          <w:rFonts w:ascii="Times New Roman" w:hAnsi="Times New Roman" w:cs="Times New Roman"/>
          <w:sz w:val="28"/>
          <w:szCs w:val="28"/>
        </w:rPr>
        <w:t xml:space="preserve">Формирование объема и структуры расходов бюджета  муниципального </w:t>
      </w:r>
      <w:r w:rsidR="009C01EA">
        <w:rPr>
          <w:rFonts w:ascii="Times New Roman" w:hAnsi="Times New Roman" w:cs="Times New Roman"/>
          <w:sz w:val="28"/>
          <w:szCs w:val="28"/>
        </w:rPr>
        <w:t>образования</w:t>
      </w:r>
      <w:r w:rsidRPr="0000584A">
        <w:rPr>
          <w:rFonts w:ascii="Times New Roman" w:hAnsi="Times New Roman" w:cs="Times New Roman"/>
          <w:sz w:val="28"/>
          <w:szCs w:val="28"/>
        </w:rPr>
        <w:t xml:space="preserve"> на 202</w:t>
      </w:r>
      <w:r w:rsidR="00284439">
        <w:rPr>
          <w:rFonts w:ascii="Times New Roman" w:hAnsi="Times New Roman" w:cs="Times New Roman"/>
          <w:sz w:val="28"/>
          <w:szCs w:val="28"/>
        </w:rPr>
        <w:t>3</w:t>
      </w:r>
      <w:r w:rsidR="00BE66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84439">
        <w:rPr>
          <w:rFonts w:ascii="Times New Roman" w:hAnsi="Times New Roman" w:cs="Times New Roman"/>
          <w:sz w:val="28"/>
          <w:szCs w:val="28"/>
        </w:rPr>
        <w:t>4</w:t>
      </w:r>
      <w:r w:rsidR="00BE66DD">
        <w:rPr>
          <w:rFonts w:ascii="Times New Roman" w:hAnsi="Times New Roman" w:cs="Times New Roman"/>
          <w:sz w:val="28"/>
          <w:szCs w:val="28"/>
        </w:rPr>
        <w:t xml:space="preserve"> и 202</w:t>
      </w:r>
      <w:r w:rsidR="00284439">
        <w:rPr>
          <w:rFonts w:ascii="Times New Roman" w:hAnsi="Times New Roman" w:cs="Times New Roman"/>
          <w:sz w:val="28"/>
          <w:szCs w:val="28"/>
        </w:rPr>
        <w:t>5</w:t>
      </w:r>
      <w:r w:rsidRPr="0000584A">
        <w:rPr>
          <w:rFonts w:ascii="Times New Roman" w:hAnsi="Times New Roman" w:cs="Times New Roman"/>
          <w:sz w:val="28"/>
          <w:szCs w:val="28"/>
        </w:rPr>
        <w:t xml:space="preserve"> годов осуществлялось исходя из «базовых» объемов бюджетных ассигнований на 202</w:t>
      </w:r>
      <w:r w:rsidR="00284439">
        <w:rPr>
          <w:rFonts w:ascii="Times New Roman" w:hAnsi="Times New Roman" w:cs="Times New Roman"/>
          <w:sz w:val="28"/>
          <w:szCs w:val="28"/>
        </w:rPr>
        <w:t>3</w:t>
      </w:r>
      <w:r w:rsidRPr="0000584A">
        <w:rPr>
          <w:rFonts w:ascii="Times New Roman" w:hAnsi="Times New Roman" w:cs="Times New Roman"/>
          <w:sz w:val="28"/>
          <w:szCs w:val="28"/>
        </w:rPr>
        <w:t xml:space="preserve"> и 202</w:t>
      </w:r>
      <w:r w:rsidR="00284439">
        <w:rPr>
          <w:rFonts w:ascii="Times New Roman" w:hAnsi="Times New Roman" w:cs="Times New Roman"/>
          <w:sz w:val="28"/>
          <w:szCs w:val="28"/>
        </w:rPr>
        <w:t>5</w:t>
      </w:r>
      <w:r w:rsidRPr="0000584A">
        <w:rPr>
          <w:rFonts w:ascii="Times New Roman" w:hAnsi="Times New Roman" w:cs="Times New Roman"/>
          <w:sz w:val="28"/>
          <w:szCs w:val="28"/>
        </w:rPr>
        <w:t xml:space="preserve"> годы, утвержденных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278" w:rsidRPr="0000584A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  <w:proofErr w:type="spellStart"/>
      <w:r w:rsidR="00EF6278" w:rsidRPr="0000584A"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 w:rsidR="00EF6278" w:rsidRPr="000058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F6278" w:rsidRPr="0000584A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EF6278" w:rsidRPr="0000584A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284439">
        <w:rPr>
          <w:rFonts w:ascii="Times New Roman" w:hAnsi="Times New Roman" w:cs="Times New Roman"/>
          <w:sz w:val="28"/>
          <w:szCs w:val="28"/>
        </w:rPr>
        <w:t>21 декабря 2</w:t>
      </w:r>
      <w:r w:rsidR="00303929">
        <w:rPr>
          <w:rFonts w:ascii="Times New Roman" w:hAnsi="Times New Roman" w:cs="Times New Roman"/>
          <w:sz w:val="28"/>
          <w:szCs w:val="28"/>
        </w:rPr>
        <w:t>0</w:t>
      </w:r>
      <w:r w:rsidR="000413C6">
        <w:rPr>
          <w:rFonts w:ascii="Times New Roman" w:hAnsi="Times New Roman" w:cs="Times New Roman"/>
          <w:sz w:val="28"/>
          <w:szCs w:val="28"/>
        </w:rPr>
        <w:t>2</w:t>
      </w:r>
      <w:r w:rsidR="00284439">
        <w:rPr>
          <w:rFonts w:ascii="Times New Roman" w:hAnsi="Times New Roman" w:cs="Times New Roman"/>
          <w:sz w:val="28"/>
          <w:szCs w:val="28"/>
        </w:rPr>
        <w:t>2</w:t>
      </w:r>
      <w:r w:rsidR="00EF6278" w:rsidRPr="000058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E66DD">
        <w:rPr>
          <w:rFonts w:ascii="Times New Roman" w:hAnsi="Times New Roman" w:cs="Times New Roman"/>
          <w:sz w:val="28"/>
          <w:szCs w:val="28"/>
        </w:rPr>
        <w:t>1</w:t>
      </w:r>
      <w:r w:rsidR="00303929">
        <w:rPr>
          <w:rFonts w:ascii="Times New Roman" w:hAnsi="Times New Roman" w:cs="Times New Roman"/>
          <w:sz w:val="28"/>
          <w:szCs w:val="28"/>
        </w:rPr>
        <w:t>85</w:t>
      </w:r>
      <w:r w:rsidR="00EF6278" w:rsidRPr="0000584A">
        <w:rPr>
          <w:rFonts w:ascii="Times New Roman" w:hAnsi="Times New Roman" w:cs="Times New Roman"/>
          <w:sz w:val="28"/>
          <w:szCs w:val="28"/>
        </w:rPr>
        <w:t xml:space="preserve"> «О</w:t>
      </w:r>
      <w:r w:rsidR="00303929">
        <w:rPr>
          <w:rFonts w:ascii="Times New Roman" w:hAnsi="Times New Roman" w:cs="Times New Roman"/>
          <w:sz w:val="28"/>
          <w:szCs w:val="28"/>
        </w:rPr>
        <w:t xml:space="preserve"> бюджете  муниципального образования «</w:t>
      </w:r>
      <w:proofErr w:type="spellStart"/>
      <w:r w:rsidR="00EF6278" w:rsidRPr="0000584A">
        <w:rPr>
          <w:rFonts w:ascii="Times New Roman" w:hAnsi="Times New Roman" w:cs="Times New Roman"/>
          <w:sz w:val="28"/>
          <w:szCs w:val="28"/>
        </w:rPr>
        <w:t>Рышковск</w:t>
      </w:r>
      <w:r w:rsidR="0030392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0392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EF6278" w:rsidRPr="00005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78" w:rsidRPr="0000584A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EF6278" w:rsidRPr="0000584A">
        <w:rPr>
          <w:rFonts w:ascii="Times New Roman" w:hAnsi="Times New Roman" w:cs="Times New Roman"/>
          <w:sz w:val="28"/>
          <w:szCs w:val="28"/>
        </w:rPr>
        <w:t xml:space="preserve"> района   Курской </w:t>
      </w:r>
      <w:r w:rsidR="00EF6278" w:rsidRPr="0000584A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="00303929" w:rsidRPr="00640EF3">
        <w:t>(</w:t>
      </w:r>
      <w:r w:rsidR="00303929" w:rsidRPr="00303929">
        <w:rPr>
          <w:rFonts w:ascii="Times New Roman" w:hAnsi="Times New Roman" w:cs="Times New Roman"/>
          <w:sz w:val="28"/>
          <w:szCs w:val="28"/>
        </w:rPr>
        <w:t>в редакции</w:t>
      </w:r>
      <w:r w:rsidR="00303929" w:rsidRPr="00640EF3">
        <w:t xml:space="preserve"> </w:t>
      </w:r>
      <w:r w:rsidR="00303929" w:rsidRPr="00303929">
        <w:rPr>
          <w:rFonts w:ascii="Times New Roman" w:hAnsi="Times New Roman" w:cs="Times New Roman"/>
          <w:sz w:val="28"/>
          <w:szCs w:val="28"/>
        </w:rPr>
        <w:t>Р</w:t>
      </w:r>
      <w:r w:rsidR="00303929" w:rsidRPr="0000584A">
        <w:rPr>
          <w:rFonts w:ascii="Times New Roman" w:hAnsi="Times New Roman" w:cs="Times New Roman"/>
          <w:sz w:val="28"/>
          <w:szCs w:val="28"/>
        </w:rPr>
        <w:t>ешени</w:t>
      </w:r>
      <w:r w:rsidR="00303929">
        <w:rPr>
          <w:rFonts w:ascii="Times New Roman" w:hAnsi="Times New Roman" w:cs="Times New Roman"/>
          <w:sz w:val="28"/>
          <w:szCs w:val="28"/>
        </w:rPr>
        <w:t xml:space="preserve">я </w:t>
      </w:r>
      <w:r w:rsidR="00303929" w:rsidRPr="0000584A">
        <w:rPr>
          <w:rFonts w:ascii="Times New Roman" w:hAnsi="Times New Roman" w:cs="Times New Roman"/>
          <w:sz w:val="28"/>
          <w:szCs w:val="28"/>
        </w:rPr>
        <w:t xml:space="preserve">Собрания  Депутатов </w:t>
      </w:r>
      <w:proofErr w:type="spellStart"/>
      <w:r w:rsidR="00303929" w:rsidRPr="0000584A">
        <w:rPr>
          <w:rFonts w:ascii="Times New Roman" w:hAnsi="Times New Roman" w:cs="Times New Roman"/>
          <w:sz w:val="28"/>
          <w:szCs w:val="28"/>
        </w:rPr>
        <w:t>Рышковского</w:t>
      </w:r>
      <w:proofErr w:type="spellEnd"/>
      <w:r w:rsidR="00303929" w:rsidRPr="000058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03929" w:rsidRPr="0000584A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303929" w:rsidRPr="0000584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303929" w:rsidRPr="00303929">
        <w:rPr>
          <w:rFonts w:ascii="Times New Roman" w:hAnsi="Times New Roman" w:cs="Times New Roman"/>
          <w:sz w:val="28"/>
          <w:szCs w:val="28"/>
        </w:rPr>
        <w:t>от 2</w:t>
      </w:r>
      <w:r w:rsidR="00303929">
        <w:rPr>
          <w:rFonts w:ascii="Times New Roman" w:hAnsi="Times New Roman" w:cs="Times New Roman"/>
          <w:sz w:val="28"/>
          <w:szCs w:val="28"/>
        </w:rPr>
        <w:t>9</w:t>
      </w:r>
      <w:r w:rsidR="00303929" w:rsidRPr="00303929">
        <w:rPr>
          <w:rFonts w:ascii="Times New Roman" w:hAnsi="Times New Roman" w:cs="Times New Roman"/>
          <w:sz w:val="28"/>
          <w:szCs w:val="28"/>
        </w:rPr>
        <w:t>.0</w:t>
      </w:r>
      <w:r w:rsidR="00303929">
        <w:rPr>
          <w:rFonts w:ascii="Times New Roman" w:hAnsi="Times New Roman" w:cs="Times New Roman"/>
          <w:sz w:val="28"/>
          <w:szCs w:val="28"/>
        </w:rPr>
        <w:t>6</w:t>
      </w:r>
      <w:r w:rsidR="00303929" w:rsidRPr="00303929">
        <w:rPr>
          <w:rFonts w:ascii="Times New Roman" w:hAnsi="Times New Roman" w:cs="Times New Roman"/>
          <w:sz w:val="28"/>
          <w:szCs w:val="28"/>
        </w:rPr>
        <w:t>.2022 №</w:t>
      </w:r>
      <w:r w:rsidR="00303929">
        <w:rPr>
          <w:rFonts w:ascii="Times New Roman" w:hAnsi="Times New Roman" w:cs="Times New Roman"/>
          <w:sz w:val="28"/>
          <w:szCs w:val="28"/>
        </w:rPr>
        <w:t>200</w:t>
      </w:r>
      <w:r w:rsidR="00303929" w:rsidRPr="00303929">
        <w:rPr>
          <w:rFonts w:ascii="Times New Roman" w:hAnsi="Times New Roman" w:cs="Times New Roman"/>
          <w:sz w:val="28"/>
          <w:szCs w:val="28"/>
        </w:rPr>
        <w:t>)</w:t>
      </w:r>
      <w:r w:rsidR="00303929" w:rsidRPr="00640EF3">
        <w:t xml:space="preserve"> </w:t>
      </w:r>
      <w:r w:rsidRPr="0000584A">
        <w:rPr>
          <w:rFonts w:ascii="Times New Roman" w:hAnsi="Times New Roman" w:cs="Times New Roman"/>
          <w:sz w:val="28"/>
          <w:szCs w:val="28"/>
        </w:rPr>
        <w:t>с учетом их доведения до уровня 20</w:t>
      </w:r>
      <w:r w:rsidR="00BE66DD">
        <w:rPr>
          <w:rFonts w:ascii="Times New Roman" w:hAnsi="Times New Roman" w:cs="Times New Roman"/>
          <w:sz w:val="28"/>
          <w:szCs w:val="28"/>
        </w:rPr>
        <w:t>2</w:t>
      </w:r>
      <w:r w:rsidR="00303929">
        <w:rPr>
          <w:rFonts w:ascii="Times New Roman" w:hAnsi="Times New Roman" w:cs="Times New Roman"/>
          <w:sz w:val="28"/>
          <w:szCs w:val="28"/>
        </w:rPr>
        <w:t>2</w:t>
      </w:r>
      <w:r w:rsidRPr="0000584A">
        <w:rPr>
          <w:rFonts w:ascii="Times New Roman" w:hAnsi="Times New Roman" w:cs="Times New Roman"/>
          <w:sz w:val="28"/>
          <w:szCs w:val="28"/>
        </w:rPr>
        <w:t xml:space="preserve"> года по расходам длящегося срока действия и оптимизации</w:t>
      </w:r>
      <w:r w:rsidR="00EF6278" w:rsidRPr="0000584A">
        <w:rPr>
          <w:rFonts w:ascii="Times New Roman" w:hAnsi="Times New Roman" w:cs="Times New Roman"/>
          <w:sz w:val="28"/>
          <w:szCs w:val="28"/>
        </w:rPr>
        <w:t>;</w:t>
      </w:r>
      <w:r w:rsidRPr="0000584A">
        <w:rPr>
          <w:rFonts w:ascii="Times New Roman" w:hAnsi="Times New Roman" w:cs="Times New Roman"/>
          <w:sz w:val="28"/>
          <w:szCs w:val="28"/>
        </w:rPr>
        <w:t xml:space="preserve"> расходов несоциального характера. В основу формирования расходов 202</w:t>
      </w:r>
      <w:r w:rsidR="00303929">
        <w:rPr>
          <w:rFonts w:ascii="Times New Roman" w:hAnsi="Times New Roman" w:cs="Times New Roman"/>
          <w:sz w:val="28"/>
          <w:szCs w:val="28"/>
        </w:rPr>
        <w:t>5</w:t>
      </w:r>
      <w:r w:rsidRPr="0000584A">
        <w:rPr>
          <w:rFonts w:ascii="Times New Roman" w:hAnsi="Times New Roman" w:cs="Times New Roman"/>
          <w:sz w:val="28"/>
          <w:szCs w:val="28"/>
        </w:rPr>
        <w:t xml:space="preserve"> года положены бюджетные ассигнования 202</w:t>
      </w:r>
      <w:r w:rsidR="00303929">
        <w:rPr>
          <w:rFonts w:ascii="Times New Roman" w:hAnsi="Times New Roman" w:cs="Times New Roman"/>
          <w:sz w:val="28"/>
          <w:szCs w:val="28"/>
        </w:rPr>
        <w:t>4</w:t>
      </w:r>
      <w:r w:rsidRPr="000058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3929" w:rsidRPr="00640EF3" w:rsidRDefault="00EF6278" w:rsidP="0030392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929" w:rsidRPr="00640EF3">
        <w:rPr>
          <w:sz w:val="28"/>
          <w:szCs w:val="28"/>
        </w:rPr>
        <w:t xml:space="preserve">При формировании бюджета муниципального </w:t>
      </w:r>
      <w:proofErr w:type="gramStart"/>
      <w:r w:rsidR="00303929">
        <w:rPr>
          <w:sz w:val="28"/>
          <w:szCs w:val="28"/>
        </w:rPr>
        <w:t>образования</w:t>
      </w:r>
      <w:r w:rsidR="00303929" w:rsidRPr="00640EF3">
        <w:rPr>
          <w:sz w:val="28"/>
          <w:szCs w:val="28"/>
        </w:rPr>
        <w:t xml:space="preserve">  на</w:t>
      </w:r>
      <w:proofErr w:type="gramEnd"/>
      <w:r w:rsidR="00303929" w:rsidRPr="00640EF3">
        <w:rPr>
          <w:sz w:val="28"/>
          <w:szCs w:val="28"/>
        </w:rPr>
        <w:t xml:space="preserve"> 202</w:t>
      </w:r>
      <w:r w:rsidR="00303929">
        <w:rPr>
          <w:sz w:val="28"/>
          <w:szCs w:val="28"/>
        </w:rPr>
        <w:t>3</w:t>
      </w:r>
      <w:r w:rsidR="00303929" w:rsidRPr="00640EF3">
        <w:rPr>
          <w:sz w:val="28"/>
          <w:szCs w:val="28"/>
        </w:rPr>
        <w:t xml:space="preserve"> год и на плановый период 202</w:t>
      </w:r>
      <w:r w:rsidR="00303929">
        <w:rPr>
          <w:sz w:val="28"/>
          <w:szCs w:val="28"/>
        </w:rPr>
        <w:t>4</w:t>
      </w:r>
      <w:r w:rsidR="00303929" w:rsidRPr="00640EF3">
        <w:rPr>
          <w:sz w:val="28"/>
          <w:szCs w:val="28"/>
        </w:rPr>
        <w:t xml:space="preserve"> и 202</w:t>
      </w:r>
      <w:r w:rsidR="00303929">
        <w:rPr>
          <w:sz w:val="28"/>
          <w:szCs w:val="28"/>
        </w:rPr>
        <w:t>5</w:t>
      </w:r>
      <w:r w:rsidR="00303929" w:rsidRPr="00640EF3">
        <w:rPr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303929" w:rsidRPr="00640EF3" w:rsidRDefault="00303929" w:rsidP="00303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0EF3">
        <w:rPr>
          <w:sz w:val="28"/>
          <w:szCs w:val="28"/>
        </w:rPr>
        <w:t xml:space="preserve">           1) на оплату труда работников органов местного самоуправления, финансируемых за счет средств </w:t>
      </w:r>
      <w:proofErr w:type="gramStart"/>
      <w:r w:rsidRPr="00640EF3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</w:t>
      </w:r>
      <w:r w:rsidRPr="00640EF3">
        <w:rPr>
          <w:sz w:val="28"/>
          <w:szCs w:val="28"/>
        </w:rPr>
        <w:t>бюджета</w:t>
      </w:r>
      <w:proofErr w:type="gramEnd"/>
      <w:r w:rsidRPr="00640EF3">
        <w:rPr>
          <w:sz w:val="28"/>
          <w:szCs w:val="28"/>
        </w:rPr>
        <w:t>,   исходя из утвержденных структур, действующих на 1 августа 202</w:t>
      </w:r>
      <w:r>
        <w:rPr>
          <w:sz w:val="28"/>
          <w:szCs w:val="28"/>
        </w:rPr>
        <w:t>2</w:t>
      </w:r>
      <w:r w:rsidRPr="00640EF3">
        <w:rPr>
          <w:sz w:val="28"/>
          <w:szCs w:val="28"/>
        </w:rPr>
        <w:t xml:space="preserve"> года, и нормативных </w:t>
      </w:r>
      <w:r>
        <w:rPr>
          <w:sz w:val="28"/>
          <w:szCs w:val="28"/>
        </w:rPr>
        <w:t xml:space="preserve">правовых </w:t>
      </w:r>
      <w:r w:rsidRPr="00640EF3">
        <w:rPr>
          <w:sz w:val="28"/>
          <w:szCs w:val="28"/>
        </w:rPr>
        <w:t>актов органов местного самоуправления, регулирующих оплату труда, а  также установленных для</w:t>
      </w:r>
      <w:r w:rsidR="009671CA" w:rsidRPr="009671CA">
        <w:rPr>
          <w:sz w:val="28"/>
          <w:szCs w:val="28"/>
        </w:rPr>
        <w:t xml:space="preserve"> </w:t>
      </w:r>
      <w:proofErr w:type="spellStart"/>
      <w:r w:rsidR="009671CA">
        <w:rPr>
          <w:sz w:val="28"/>
          <w:szCs w:val="28"/>
        </w:rPr>
        <w:t>Рышковского</w:t>
      </w:r>
      <w:proofErr w:type="spellEnd"/>
      <w:r w:rsidR="009671CA">
        <w:rPr>
          <w:sz w:val="28"/>
          <w:szCs w:val="28"/>
        </w:rPr>
        <w:t xml:space="preserve"> сельсовета</w:t>
      </w:r>
      <w:r w:rsidRPr="00640EF3">
        <w:rPr>
          <w:sz w:val="28"/>
          <w:szCs w:val="28"/>
        </w:rPr>
        <w:t xml:space="preserve"> </w:t>
      </w:r>
      <w:proofErr w:type="spellStart"/>
      <w:r w:rsidRPr="00640EF3">
        <w:rPr>
          <w:sz w:val="28"/>
          <w:szCs w:val="28"/>
        </w:rPr>
        <w:t>Железногорского</w:t>
      </w:r>
      <w:proofErr w:type="spellEnd"/>
      <w:r w:rsidRPr="00640EF3">
        <w:rPr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самоуправления;</w:t>
      </w:r>
    </w:p>
    <w:p w:rsidR="009671CA" w:rsidRDefault="009671CA" w:rsidP="009671C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05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 </w:t>
      </w:r>
      <w:r w:rsidRPr="004F05B8">
        <w:rPr>
          <w:sz w:val="28"/>
          <w:szCs w:val="28"/>
        </w:rPr>
        <w:t>начисления</w:t>
      </w:r>
      <w:r>
        <w:rPr>
          <w:sz w:val="28"/>
          <w:szCs w:val="28"/>
        </w:rPr>
        <w:t>м</w:t>
      </w:r>
      <w:r w:rsidRPr="004F05B8">
        <w:rPr>
          <w:sz w:val="28"/>
          <w:szCs w:val="28"/>
        </w:rPr>
        <w:t xml:space="preserve"> на </w:t>
      </w:r>
      <w:r>
        <w:rPr>
          <w:sz w:val="28"/>
          <w:szCs w:val="28"/>
        </w:rPr>
        <w:t>оплату</w:t>
      </w:r>
      <w:r w:rsidRPr="004F05B8">
        <w:rPr>
          <w:sz w:val="28"/>
          <w:szCs w:val="28"/>
        </w:rPr>
        <w:t xml:space="preserve"> труда в соответствии с</w:t>
      </w:r>
      <w:r>
        <w:rPr>
          <w:sz w:val="28"/>
          <w:szCs w:val="28"/>
        </w:rPr>
        <w:t xml:space="preserve"> установленными</w:t>
      </w:r>
      <w:r w:rsidRPr="004F05B8">
        <w:rPr>
          <w:sz w:val="28"/>
          <w:szCs w:val="28"/>
        </w:rPr>
        <w:t xml:space="preserve"> </w:t>
      </w:r>
      <w:r w:rsidRPr="00175009">
        <w:rPr>
          <w:sz w:val="28"/>
          <w:szCs w:val="28"/>
        </w:rPr>
        <w:t>тарифами страховых взносов в государственные внебюджетны</w:t>
      </w:r>
      <w:r w:rsidRPr="00927AB0">
        <w:rPr>
          <w:sz w:val="28"/>
          <w:szCs w:val="28"/>
        </w:rPr>
        <w:t>е</w:t>
      </w:r>
      <w:r>
        <w:rPr>
          <w:sz w:val="28"/>
          <w:szCs w:val="28"/>
        </w:rPr>
        <w:t xml:space="preserve"> фонды в размере 30,2%</w:t>
      </w:r>
      <w:r w:rsidRPr="004F05B8">
        <w:rPr>
          <w:sz w:val="28"/>
          <w:szCs w:val="28"/>
        </w:rPr>
        <w:t>;</w:t>
      </w:r>
    </w:p>
    <w:p w:rsidR="00303929" w:rsidRDefault="009671CA" w:rsidP="00EF627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C4B3F">
        <w:rPr>
          <w:sz w:val="28"/>
          <w:szCs w:val="28"/>
        </w:rPr>
        <w:t>планирование бюджетных ассигнований на исполнение вновь принимаемых обязательств осуществл</w:t>
      </w:r>
      <w:r>
        <w:rPr>
          <w:sz w:val="28"/>
          <w:szCs w:val="28"/>
        </w:rPr>
        <w:t>яется</w:t>
      </w:r>
      <w:r w:rsidRPr="007C4B3F">
        <w:rPr>
          <w:sz w:val="28"/>
          <w:szCs w:val="28"/>
        </w:rPr>
        <w:t xml:space="preserve"> в соответствии с основаниями для возникновения расходных обязательств бюджета</w:t>
      </w:r>
      <w:r>
        <w:rPr>
          <w:sz w:val="28"/>
          <w:szCs w:val="28"/>
        </w:rPr>
        <w:t xml:space="preserve"> муниципального образования</w:t>
      </w:r>
      <w:r w:rsidRPr="007C4B3F">
        <w:rPr>
          <w:sz w:val="28"/>
          <w:szCs w:val="28"/>
        </w:rPr>
        <w:t xml:space="preserve"> согласно статьям 8</w:t>
      </w:r>
      <w:r>
        <w:rPr>
          <w:sz w:val="28"/>
          <w:szCs w:val="28"/>
        </w:rPr>
        <w:t>5</w:t>
      </w:r>
      <w:r w:rsidRPr="007C4B3F">
        <w:rPr>
          <w:sz w:val="28"/>
          <w:szCs w:val="28"/>
        </w:rPr>
        <w:t xml:space="preserve"> и 174.2 БК РФ, учитывая положения порядка конкурсного рас</w:t>
      </w:r>
      <w:r w:rsidRPr="00D31848">
        <w:rPr>
          <w:sz w:val="28"/>
          <w:szCs w:val="28"/>
        </w:rPr>
        <w:t xml:space="preserve">пределения принимаемых расходных обязательств </w:t>
      </w:r>
      <w:proofErr w:type="gramStart"/>
      <w:r w:rsidRPr="00D3184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(постановление Главы </w:t>
      </w:r>
      <w:proofErr w:type="spellStart"/>
      <w:r>
        <w:rPr>
          <w:sz w:val="28"/>
          <w:szCs w:val="28"/>
        </w:rPr>
        <w:t>Рышковского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 от 19.03.2012 г. №13;</w:t>
      </w:r>
    </w:p>
    <w:p w:rsidR="0000584A" w:rsidRDefault="009671CA" w:rsidP="0000584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584A">
        <w:rPr>
          <w:sz w:val="28"/>
          <w:szCs w:val="28"/>
        </w:rPr>
        <w:t xml:space="preserve">) </w:t>
      </w:r>
      <w:r>
        <w:rPr>
          <w:sz w:val="28"/>
          <w:szCs w:val="28"/>
        </w:rPr>
        <w:t>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выплат;</w:t>
      </w:r>
    </w:p>
    <w:p w:rsidR="00EF6278" w:rsidRDefault="009671CA" w:rsidP="00EF627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278">
        <w:rPr>
          <w:sz w:val="28"/>
          <w:szCs w:val="28"/>
        </w:rPr>
        <w:t xml:space="preserve">) </w:t>
      </w:r>
      <w:r w:rsidRPr="00640EF3">
        <w:rPr>
          <w:sz w:val="28"/>
          <w:szCs w:val="28"/>
        </w:rPr>
        <w:t>бюджетные ассигнования, финансовое обеспечение которых осуществляется за счет средств областного бюджета в виде целевых субвенций,</w:t>
      </w:r>
      <w:r>
        <w:rPr>
          <w:sz w:val="28"/>
          <w:szCs w:val="28"/>
        </w:rPr>
        <w:t xml:space="preserve"> </w:t>
      </w:r>
      <w:r w:rsidRPr="00640EF3">
        <w:rPr>
          <w:sz w:val="28"/>
          <w:szCs w:val="28"/>
        </w:rPr>
        <w:t>субсидий и иных межбюджетных трансфертов, предусматриваются в объемах, отраженных в проекте областного закона «Об областном бюджете на 202</w:t>
      </w:r>
      <w:r>
        <w:rPr>
          <w:sz w:val="28"/>
          <w:szCs w:val="28"/>
        </w:rPr>
        <w:t>3</w:t>
      </w:r>
      <w:r w:rsidRPr="00640EF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40EF3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40EF3">
        <w:rPr>
          <w:sz w:val="28"/>
          <w:szCs w:val="28"/>
        </w:rPr>
        <w:t xml:space="preserve"> годов» на момент формирования бюджета муниципального</w:t>
      </w:r>
      <w:r w:rsidR="001B6CBF">
        <w:rPr>
          <w:sz w:val="28"/>
          <w:szCs w:val="28"/>
        </w:rPr>
        <w:t xml:space="preserve"> </w:t>
      </w:r>
      <w:r w:rsidR="00EF6278">
        <w:rPr>
          <w:sz w:val="28"/>
          <w:szCs w:val="28"/>
        </w:rPr>
        <w:t>образования;</w:t>
      </w:r>
    </w:p>
    <w:p w:rsidR="005F7DE1" w:rsidRDefault="009671CA" w:rsidP="00EF627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278">
        <w:rPr>
          <w:sz w:val="28"/>
          <w:szCs w:val="28"/>
        </w:rPr>
        <w:t xml:space="preserve">)  </w:t>
      </w:r>
      <w:r w:rsidRPr="00640EF3">
        <w:rPr>
          <w:sz w:val="28"/>
          <w:szCs w:val="28"/>
        </w:rPr>
        <w:t xml:space="preserve">обеспечение </w:t>
      </w:r>
      <w:proofErr w:type="gramStart"/>
      <w:r w:rsidRPr="00640EF3">
        <w:rPr>
          <w:sz w:val="28"/>
          <w:szCs w:val="28"/>
        </w:rPr>
        <w:t>сохранения  целевых</w:t>
      </w:r>
      <w:proofErr w:type="gramEnd"/>
      <w:r w:rsidRPr="00640EF3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>у</w:t>
      </w:r>
      <w:r w:rsidRPr="00640EF3">
        <w:rPr>
          <w:sz w:val="28"/>
          <w:szCs w:val="28"/>
        </w:rPr>
        <w:t xml:space="preserve">казов Президента Российской Федерации от 1 июня 2012 года №761,  от 7 мая 2012 года №597 и от 28 декабря 2012 года №1688, а также реализация мероприятий, предусмотренных </w:t>
      </w:r>
      <w:r>
        <w:rPr>
          <w:sz w:val="28"/>
          <w:szCs w:val="28"/>
        </w:rPr>
        <w:t>у</w:t>
      </w:r>
      <w:r w:rsidRPr="00640EF3">
        <w:rPr>
          <w:sz w:val="28"/>
          <w:szCs w:val="28"/>
        </w:rPr>
        <w:t>каз</w:t>
      </w:r>
      <w:r>
        <w:rPr>
          <w:sz w:val="28"/>
          <w:szCs w:val="28"/>
        </w:rPr>
        <w:t>ами П</w:t>
      </w:r>
      <w:r w:rsidRPr="00640EF3">
        <w:rPr>
          <w:sz w:val="28"/>
          <w:szCs w:val="28"/>
        </w:rPr>
        <w:t>резидента Российской Федерации от 7 мая 2018 года №204 и от 21 июля 2020 года №474;</w:t>
      </w:r>
      <w:r w:rsidR="00EF6278">
        <w:rPr>
          <w:sz w:val="28"/>
          <w:szCs w:val="28"/>
        </w:rPr>
        <w:t xml:space="preserve"> </w:t>
      </w:r>
    </w:p>
    <w:p w:rsidR="009671CA" w:rsidRPr="00640EF3" w:rsidRDefault="004E097A" w:rsidP="009671CA">
      <w:pPr>
        <w:autoSpaceDE w:val="0"/>
        <w:autoSpaceDN w:val="0"/>
        <w:adjustRightInd w:val="0"/>
        <w:ind w:lef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71CA">
        <w:rPr>
          <w:sz w:val="28"/>
          <w:szCs w:val="28"/>
        </w:rPr>
        <w:t xml:space="preserve">) расходы на строительство (реконструкцию) объектов муниципальной собственности </w:t>
      </w:r>
      <w:r w:rsidRPr="00640EF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r w:rsidR="009671CA">
        <w:rPr>
          <w:sz w:val="28"/>
          <w:szCs w:val="28"/>
        </w:rPr>
        <w:t>предусмотрены в соответствии с решениями об осуществлении бюджетных инвестиций в объекты муниципальной собственности</w:t>
      </w:r>
      <w:r w:rsidRPr="004E097A">
        <w:rPr>
          <w:sz w:val="28"/>
          <w:szCs w:val="28"/>
        </w:rPr>
        <w:t xml:space="preserve"> </w:t>
      </w:r>
      <w:r w:rsidRPr="00640EF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="009671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Рышковский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9671CA">
        <w:rPr>
          <w:sz w:val="28"/>
          <w:szCs w:val="28"/>
        </w:rPr>
        <w:t>Железногорского</w:t>
      </w:r>
      <w:proofErr w:type="spellEnd"/>
      <w:r w:rsidR="009671CA">
        <w:rPr>
          <w:sz w:val="28"/>
          <w:szCs w:val="28"/>
        </w:rPr>
        <w:t xml:space="preserve"> района Курской области;</w:t>
      </w:r>
    </w:p>
    <w:p w:rsidR="009671CA" w:rsidRDefault="009671CA" w:rsidP="00EF627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E097A" w:rsidRDefault="004E097A" w:rsidP="004E097A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0EF3">
        <w:rPr>
          <w:sz w:val="28"/>
          <w:szCs w:val="28"/>
        </w:rPr>
        <w:t xml:space="preserve">) расходы на обеспечение условий </w:t>
      </w:r>
      <w:proofErr w:type="spellStart"/>
      <w:r w:rsidRPr="00640EF3">
        <w:rPr>
          <w:sz w:val="28"/>
          <w:szCs w:val="28"/>
        </w:rPr>
        <w:t>софинансирования</w:t>
      </w:r>
      <w:proofErr w:type="spellEnd"/>
      <w:r w:rsidRPr="00640EF3">
        <w:rPr>
          <w:sz w:val="28"/>
          <w:szCs w:val="28"/>
        </w:rPr>
        <w:t xml:space="preserve"> из областного бюджета определены исходя из</w:t>
      </w:r>
      <w:r>
        <w:rPr>
          <w:sz w:val="28"/>
          <w:szCs w:val="28"/>
        </w:rPr>
        <w:t xml:space="preserve"> проекта областного закона «Об областном бюджете на 2023 год и на плановый период 2024 и 2025 годов»,</w:t>
      </w:r>
      <w:r w:rsidRPr="00640EF3">
        <w:rPr>
          <w:sz w:val="28"/>
          <w:szCs w:val="28"/>
        </w:rPr>
        <w:t xml:space="preserve"> предварительных объемов, доведенных органами государственной власти субъекта Российской Федерации, </w:t>
      </w:r>
      <w:r>
        <w:rPr>
          <w:sz w:val="28"/>
          <w:szCs w:val="28"/>
        </w:rPr>
        <w:t>и в соответствии с</w:t>
      </w:r>
      <w:r w:rsidRPr="00640EF3">
        <w:rPr>
          <w:sz w:val="28"/>
          <w:szCs w:val="28"/>
        </w:rPr>
        <w:t xml:space="preserve"> заключенным</w:t>
      </w:r>
      <w:r>
        <w:rPr>
          <w:sz w:val="28"/>
          <w:szCs w:val="28"/>
        </w:rPr>
        <w:t>и</w:t>
      </w:r>
      <w:r w:rsidRPr="00640EF3">
        <w:rPr>
          <w:sz w:val="28"/>
          <w:szCs w:val="28"/>
        </w:rPr>
        <w:t xml:space="preserve"> соглашениям</w:t>
      </w:r>
      <w:r>
        <w:rPr>
          <w:sz w:val="28"/>
          <w:szCs w:val="28"/>
        </w:rPr>
        <w:t>и;</w:t>
      </w:r>
    </w:p>
    <w:p w:rsidR="004E097A" w:rsidRPr="00640EF3" w:rsidRDefault="004E097A" w:rsidP="004E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40EF3">
        <w:rPr>
          <w:sz w:val="28"/>
          <w:szCs w:val="28"/>
        </w:rPr>
        <w:t xml:space="preserve"> расчете бюджетных ассигнований учтены следующие факторы:</w:t>
      </w:r>
    </w:p>
    <w:p w:rsidR="004E097A" w:rsidRDefault="004E097A" w:rsidP="004E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EF3">
        <w:rPr>
          <w:sz w:val="28"/>
          <w:szCs w:val="28"/>
        </w:rPr>
        <w:t>а) ежегодная индексация с 1 октября в 202</w:t>
      </w:r>
      <w:r>
        <w:rPr>
          <w:sz w:val="28"/>
          <w:szCs w:val="28"/>
        </w:rPr>
        <w:t>3</w:t>
      </w:r>
      <w:r w:rsidRPr="00640EF3">
        <w:rPr>
          <w:sz w:val="28"/>
          <w:szCs w:val="28"/>
        </w:rPr>
        <w:t xml:space="preserve"> года, учитывая прогнозный уровень инфляции (индекс роста потребительских цен)</w:t>
      </w:r>
      <w:r>
        <w:rPr>
          <w:sz w:val="28"/>
          <w:szCs w:val="28"/>
        </w:rPr>
        <w:t xml:space="preserve"> отдельных публичных нормативных обязательств, на 1,055;</w:t>
      </w:r>
    </w:p>
    <w:p w:rsidR="004E097A" w:rsidRPr="00640EF3" w:rsidRDefault="004E097A" w:rsidP="004E0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0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б) </w:t>
      </w:r>
      <w:r w:rsidRPr="00640EF3">
        <w:rPr>
          <w:sz w:val="28"/>
          <w:szCs w:val="28"/>
        </w:rPr>
        <w:t>индексация с 1 октября в 202</w:t>
      </w:r>
      <w:r>
        <w:rPr>
          <w:sz w:val="28"/>
          <w:szCs w:val="28"/>
        </w:rPr>
        <w:t>3</w:t>
      </w:r>
      <w:r w:rsidRPr="00640E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07.05.2012 №597, от 01.06.2012 №761, от 28.12.2012 №1688, и сотрудников органов местного самоуправления Администрации </w:t>
      </w:r>
      <w:proofErr w:type="spellStart"/>
      <w:r>
        <w:rPr>
          <w:sz w:val="28"/>
          <w:szCs w:val="28"/>
        </w:rPr>
        <w:t>Рышковского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</w:t>
      </w:r>
      <w:r w:rsidRPr="00640EF3">
        <w:rPr>
          <w:sz w:val="28"/>
          <w:szCs w:val="28"/>
        </w:rPr>
        <w:t>, на 1,0</w:t>
      </w:r>
      <w:r>
        <w:rPr>
          <w:sz w:val="28"/>
          <w:szCs w:val="28"/>
        </w:rPr>
        <w:t>55</w:t>
      </w:r>
      <w:r w:rsidRPr="00640EF3">
        <w:rPr>
          <w:sz w:val="28"/>
          <w:szCs w:val="28"/>
        </w:rPr>
        <w:t>.</w:t>
      </w: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5F7DE1" w:rsidRDefault="005F7DE1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9C01EA" w:rsidRDefault="009C01EA" w:rsidP="008C6143">
      <w:pPr>
        <w:autoSpaceDE w:val="0"/>
        <w:autoSpaceDN w:val="0"/>
        <w:adjustRightInd w:val="0"/>
        <w:ind w:left="57" w:firstLine="684"/>
        <w:jc w:val="both"/>
        <w:rPr>
          <w:b/>
          <w:bCs/>
          <w:sz w:val="28"/>
          <w:szCs w:val="28"/>
        </w:rPr>
      </w:pPr>
    </w:p>
    <w:p w:rsidR="00EF6278" w:rsidRDefault="00EF6278" w:rsidP="00EF6278">
      <w:pPr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Отдельные особенности </w:t>
      </w:r>
      <w:r>
        <w:rPr>
          <w:b/>
          <w:bCs/>
          <w:spacing w:val="-9"/>
          <w:sz w:val="28"/>
          <w:szCs w:val="28"/>
        </w:rPr>
        <w:t xml:space="preserve">планирования бюджетных ассигнований </w:t>
      </w:r>
    </w:p>
    <w:p w:rsidR="00EF6278" w:rsidRDefault="00EF6278" w:rsidP="00EF6278">
      <w:pPr>
        <w:jc w:val="center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местного бюджета</w:t>
      </w:r>
    </w:p>
    <w:p w:rsidR="00EF6278" w:rsidRDefault="00EF6278" w:rsidP="00EF6278">
      <w:pPr>
        <w:ind w:firstLine="709"/>
        <w:jc w:val="both"/>
        <w:rPr>
          <w:sz w:val="28"/>
          <w:szCs w:val="28"/>
        </w:rPr>
      </w:pPr>
    </w:p>
    <w:p w:rsidR="00EF6278" w:rsidRDefault="00EF6278" w:rsidP="00EF6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0100 «Общегосударственные вопросы»</w:t>
      </w:r>
    </w:p>
    <w:p w:rsidR="00EF6278" w:rsidRDefault="00EF6278" w:rsidP="00EF6278">
      <w:pPr>
        <w:jc w:val="center"/>
        <w:rPr>
          <w:b/>
          <w:sz w:val="28"/>
          <w:szCs w:val="28"/>
        </w:rPr>
      </w:pPr>
    </w:p>
    <w:p w:rsidR="00EF6278" w:rsidRDefault="00EF6278" w:rsidP="00EF6278">
      <w:pPr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органа местного самоуправления» </w:t>
      </w:r>
    </w:p>
    <w:p w:rsidR="00EF6278" w:rsidRDefault="00EF6278" w:rsidP="00EF6278">
      <w:pPr>
        <w:ind w:firstLine="851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По данному подразделу планируются расходы на содержание главы органа местного самоуправления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фонду оплаты труда с начислениями, исходя из положения об оплате труда, штатного расписания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Начисления на оплату труда рассчитываются по ставке 30,2% от планируемых расходов на оплату труда.</w:t>
      </w:r>
    </w:p>
    <w:p w:rsidR="00EF6278" w:rsidRDefault="00EF6278" w:rsidP="00EF6278">
      <w:pPr>
        <w:ind w:firstLine="851"/>
        <w:jc w:val="both"/>
        <w:rPr>
          <w:sz w:val="28"/>
          <w:szCs w:val="28"/>
        </w:rPr>
      </w:pPr>
    </w:p>
    <w:p w:rsidR="00EF6278" w:rsidRDefault="00EF6278" w:rsidP="00EF627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Подраздел 0104 «Функционирование Правительства Россий</w:t>
      </w:r>
      <w:r>
        <w:rPr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EF6278" w:rsidRDefault="00EF6278" w:rsidP="00EF627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 w:rsidR="00EF6278" w:rsidRDefault="00EF6278" w:rsidP="00EF6278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планируются расходы, на содержание местной администрации (0104):</w:t>
      </w:r>
    </w:p>
    <w:p w:rsidR="00EF6278" w:rsidRDefault="00EF6278" w:rsidP="00EF627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</w:p>
    <w:p w:rsidR="00EF6278" w:rsidRDefault="00EF6278" w:rsidP="00EF6278">
      <w:pPr>
        <w:pStyle w:val="a4"/>
        <w:ind w:firstLine="709"/>
      </w:pPr>
      <w:r>
        <w:rPr>
          <w:color w:val="000000"/>
        </w:rPr>
        <w:t xml:space="preserve"> 1) Оплата </w:t>
      </w:r>
      <w:proofErr w:type="gramStart"/>
      <w:r>
        <w:rPr>
          <w:color w:val="000000"/>
        </w:rPr>
        <w:t>труда  муниципальных</w:t>
      </w:r>
      <w:proofErr w:type="gramEnd"/>
      <w:r>
        <w:rPr>
          <w:color w:val="000000"/>
        </w:rPr>
        <w:t xml:space="preserve"> служащих прогнозируется  в соответствии с  Решением Собрания депутатов </w:t>
      </w:r>
      <w:proofErr w:type="spellStart"/>
      <w:r>
        <w:rPr>
          <w:color w:val="000000"/>
        </w:rPr>
        <w:t>Рышковского</w:t>
      </w:r>
      <w:proofErr w:type="spellEnd"/>
      <w:r>
        <w:rPr>
          <w:color w:val="000000"/>
        </w:rPr>
        <w:t xml:space="preserve"> сельсовета от </w:t>
      </w:r>
      <w:r w:rsidR="004F02A0">
        <w:rPr>
          <w:color w:val="000000"/>
        </w:rPr>
        <w:t>15</w:t>
      </w:r>
      <w:r>
        <w:rPr>
          <w:color w:val="000000"/>
        </w:rPr>
        <w:t>.</w:t>
      </w:r>
      <w:r w:rsidR="004F02A0">
        <w:rPr>
          <w:color w:val="000000"/>
        </w:rPr>
        <w:t>06</w:t>
      </w:r>
      <w:r>
        <w:rPr>
          <w:color w:val="000000"/>
        </w:rPr>
        <w:t>.201</w:t>
      </w:r>
      <w:r w:rsidR="004F02A0">
        <w:rPr>
          <w:color w:val="000000"/>
        </w:rPr>
        <w:t>8</w:t>
      </w:r>
      <w:r>
        <w:rPr>
          <w:color w:val="000000"/>
        </w:rPr>
        <w:t xml:space="preserve">г. № </w:t>
      </w:r>
      <w:r w:rsidR="004F02A0">
        <w:rPr>
          <w:color w:val="000000"/>
        </w:rPr>
        <w:t>22</w:t>
      </w:r>
      <w:r>
        <w:rPr>
          <w:color w:val="FF0000"/>
        </w:rPr>
        <w:t xml:space="preserve">  </w:t>
      </w:r>
      <w:r>
        <w:t xml:space="preserve">  «Об утверждении положения о </w:t>
      </w:r>
      <w:r w:rsidR="004F02A0">
        <w:t>порядке</w:t>
      </w:r>
      <w:r>
        <w:t xml:space="preserve"> оплаты труда муниципальных служащих муниципального образования «</w:t>
      </w:r>
      <w:proofErr w:type="spellStart"/>
      <w:r>
        <w:t>Рышковский</w:t>
      </w:r>
      <w:proofErr w:type="spellEnd"/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района.</w:t>
      </w:r>
    </w:p>
    <w:p w:rsidR="00EF6278" w:rsidRDefault="00EF6278" w:rsidP="00EF6278">
      <w:pPr>
        <w:ind w:firstLine="709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2) по начислениям на оплату труда в соответствии с установленными Федеральными законами от 24.07.2009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и от 28.11.2009г. №297-ФЗ «О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годов» тарифами страховых взносов в государственные внебюджетные фонды в размере 30,2%;</w:t>
      </w:r>
    </w:p>
    <w:p w:rsidR="00EF6278" w:rsidRDefault="00EF6278" w:rsidP="00EF6278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3) на оплату коммунальных услуг исходя из отчета за 9 месяцев 20</w:t>
      </w:r>
      <w:r w:rsidR="00BE66DD">
        <w:rPr>
          <w:sz w:val="28"/>
          <w:szCs w:val="28"/>
        </w:rPr>
        <w:t>2</w:t>
      </w:r>
      <w:r w:rsidR="004E097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доведенного до годовых значений;</w:t>
      </w:r>
    </w:p>
    <w:p w:rsidR="00EF6278" w:rsidRDefault="00EF6278" w:rsidP="00EF6278">
      <w:pPr>
        <w:pStyle w:val="a4"/>
        <w:ind w:firstLine="0"/>
      </w:pPr>
      <w:r>
        <w:t xml:space="preserve">            4) по расходам на оплату услуг связи, стоимости материальных запасов предусмотрены на уровне ожидаемых расходов на 20</w:t>
      </w:r>
      <w:r w:rsidR="00BE66DD">
        <w:t>2</w:t>
      </w:r>
      <w:r w:rsidR="004E097A">
        <w:t>2</w:t>
      </w:r>
      <w:r>
        <w:t xml:space="preserve"> год.</w:t>
      </w:r>
    </w:p>
    <w:p w:rsidR="00EF6278" w:rsidRDefault="00EF6278" w:rsidP="00EF6278">
      <w:pPr>
        <w:pStyle w:val="a4"/>
        <w:ind w:firstLine="0"/>
      </w:pPr>
      <w:r>
        <w:t xml:space="preserve">           5) расходы на работы, услуги по содержанию имущества, прочие работы и услуги, прочие расходы предусмотрены на уровне ожидаемых расходов на 20</w:t>
      </w:r>
      <w:r w:rsidR="00BE66DD">
        <w:t>2</w:t>
      </w:r>
      <w:r w:rsidR="004E097A">
        <w:t>2</w:t>
      </w:r>
      <w:r>
        <w:t xml:space="preserve"> год.</w:t>
      </w:r>
    </w:p>
    <w:p w:rsidR="00EF6278" w:rsidRDefault="00EF6278" w:rsidP="00EF627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6) расходы по остальным материальным затратам по соответствующим разделам и подразделам предусмотрены на уровне бюджета 20</w:t>
      </w:r>
      <w:r w:rsidR="00BE66DD">
        <w:rPr>
          <w:rFonts w:ascii="Times New Roman" w:hAnsi="Times New Roman"/>
          <w:sz w:val="28"/>
          <w:szCs w:val="28"/>
        </w:rPr>
        <w:t>2</w:t>
      </w:r>
      <w:r w:rsidR="004E097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F6278" w:rsidRDefault="00EF6278" w:rsidP="00EF627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EF6278" w:rsidRDefault="00EF6278" w:rsidP="00EF6278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подразделу 0113 «Другие общегосударственные вопросы»</w:t>
      </w:r>
    </w:p>
    <w:p w:rsidR="00EF6278" w:rsidRDefault="00EF6278" w:rsidP="00EF6278">
      <w:pPr>
        <w:jc w:val="both"/>
        <w:rPr>
          <w:color w:val="000000"/>
          <w:sz w:val="28"/>
          <w:szCs w:val="28"/>
        </w:rPr>
      </w:pPr>
    </w:p>
    <w:p w:rsidR="00EF6278" w:rsidRDefault="00EF6278" w:rsidP="00EF62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прогнозируются расходы:</w:t>
      </w:r>
    </w:p>
    <w:p w:rsidR="00EF6278" w:rsidRDefault="00EF6278" w:rsidP="00EF6278">
      <w:pPr>
        <w:autoSpaceDE w:val="0"/>
        <w:autoSpaceDN w:val="0"/>
        <w:adjustRightInd w:val="0"/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на оплату членских взносов Совету муниципальных образований;</w:t>
      </w:r>
    </w:p>
    <w:p w:rsidR="00EF6278" w:rsidRDefault="00EF6278" w:rsidP="00EF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уплату налога на имущество организаций и земельного налога;</w:t>
      </w:r>
    </w:p>
    <w:p w:rsidR="00EF6278" w:rsidRDefault="00EF6278" w:rsidP="00EF6278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прочие расходы.  </w:t>
      </w:r>
    </w:p>
    <w:p w:rsidR="00EF6278" w:rsidRDefault="00EF6278" w:rsidP="00EF6278">
      <w:pPr>
        <w:ind w:firstLine="741"/>
        <w:jc w:val="both"/>
        <w:rPr>
          <w:color w:val="0000FF"/>
          <w:sz w:val="28"/>
          <w:szCs w:val="28"/>
        </w:rPr>
      </w:pPr>
    </w:p>
    <w:p w:rsidR="00EF6278" w:rsidRDefault="00EF6278" w:rsidP="00EF6278">
      <w:pPr>
        <w:autoSpaceDE w:val="0"/>
        <w:autoSpaceDN w:val="0"/>
        <w:adjustRightInd w:val="0"/>
        <w:ind w:firstLine="8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Раздел 0200 «Национальная оборона</w:t>
      </w:r>
    </w:p>
    <w:p w:rsidR="00EF6278" w:rsidRDefault="00EF6278" w:rsidP="00EF6278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</w:p>
    <w:p w:rsidR="00EF6278" w:rsidRDefault="00EF6278" w:rsidP="00EF6278">
      <w:pPr>
        <w:autoSpaceDE w:val="0"/>
        <w:autoSpaceDN w:val="0"/>
        <w:adjustRightInd w:val="0"/>
        <w:ind w:firstLine="85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Подраздел 0203 «Мобилизация и вневойсковая подготовка»</w:t>
      </w:r>
    </w:p>
    <w:p w:rsidR="00EF6278" w:rsidRDefault="00EF6278" w:rsidP="00EF6278">
      <w:pPr>
        <w:autoSpaceDE w:val="0"/>
        <w:autoSpaceDN w:val="0"/>
        <w:adjustRightInd w:val="0"/>
        <w:ind w:firstLine="8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Предусмотрены расходы на </w:t>
      </w:r>
      <w:proofErr w:type="gramStart"/>
      <w:r>
        <w:rPr>
          <w:color w:val="000000"/>
          <w:sz w:val="28"/>
          <w:szCs w:val="28"/>
        </w:rPr>
        <w:t>осуществление  первичного</w:t>
      </w:r>
      <w:proofErr w:type="gramEnd"/>
      <w:r>
        <w:rPr>
          <w:color w:val="000000"/>
          <w:sz w:val="28"/>
          <w:szCs w:val="28"/>
        </w:rPr>
        <w:t xml:space="preserve"> воинского учета  на территориях, где отсутствуют военные  комиссариаты в виде субвенции в </w:t>
      </w:r>
      <w:proofErr w:type="spellStart"/>
      <w:r>
        <w:rPr>
          <w:color w:val="000000"/>
          <w:sz w:val="28"/>
          <w:szCs w:val="28"/>
        </w:rPr>
        <w:t>обьемах</w:t>
      </w:r>
      <w:proofErr w:type="spellEnd"/>
      <w:r>
        <w:rPr>
          <w:color w:val="000000"/>
          <w:sz w:val="28"/>
          <w:szCs w:val="28"/>
        </w:rPr>
        <w:t xml:space="preserve"> предусмотренных</w:t>
      </w:r>
      <w:r>
        <w:rPr>
          <w:sz w:val="28"/>
          <w:szCs w:val="28"/>
        </w:rPr>
        <w:t xml:space="preserve"> с проектом Закона Курской области «Об областном бюджете на 20</w:t>
      </w:r>
      <w:r w:rsidR="009C01EA">
        <w:rPr>
          <w:sz w:val="28"/>
          <w:szCs w:val="28"/>
        </w:rPr>
        <w:t>2</w:t>
      </w:r>
      <w:r w:rsidR="004E097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</w:t>
      </w:r>
      <w:r w:rsidR="004F02A0">
        <w:rPr>
          <w:sz w:val="28"/>
          <w:szCs w:val="28"/>
        </w:rPr>
        <w:t>2</w:t>
      </w:r>
      <w:r w:rsidR="004E097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E097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 w:rsidR="005F49C0">
        <w:rPr>
          <w:sz w:val="28"/>
          <w:szCs w:val="28"/>
        </w:rPr>
        <w:t xml:space="preserve"> </w:t>
      </w:r>
      <w:r w:rsidR="009C01EA">
        <w:rPr>
          <w:sz w:val="28"/>
          <w:szCs w:val="28"/>
        </w:rPr>
        <w:t xml:space="preserve"> 202</w:t>
      </w:r>
      <w:r w:rsidR="004E097A">
        <w:rPr>
          <w:sz w:val="28"/>
          <w:szCs w:val="28"/>
        </w:rPr>
        <w:t>3</w:t>
      </w:r>
      <w:r w:rsidR="009C01EA">
        <w:rPr>
          <w:sz w:val="28"/>
          <w:szCs w:val="28"/>
        </w:rPr>
        <w:t xml:space="preserve"> год </w:t>
      </w:r>
      <w:r w:rsidR="005F49C0">
        <w:rPr>
          <w:sz w:val="28"/>
          <w:szCs w:val="28"/>
        </w:rPr>
        <w:t>-</w:t>
      </w:r>
      <w:r w:rsidR="00F454AB">
        <w:rPr>
          <w:sz w:val="28"/>
          <w:szCs w:val="28"/>
        </w:rPr>
        <w:t>92470</w:t>
      </w:r>
      <w:r w:rsidR="005F49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5F49C0">
        <w:rPr>
          <w:color w:val="000000"/>
          <w:sz w:val="28"/>
          <w:szCs w:val="28"/>
        </w:rPr>
        <w:t>уб</w:t>
      </w:r>
      <w:r>
        <w:rPr>
          <w:color w:val="000000"/>
          <w:sz w:val="28"/>
          <w:szCs w:val="28"/>
        </w:rPr>
        <w:t>.</w:t>
      </w:r>
      <w:r w:rsidR="009C01EA">
        <w:rPr>
          <w:color w:val="000000"/>
          <w:sz w:val="28"/>
          <w:szCs w:val="28"/>
        </w:rPr>
        <w:t>,</w:t>
      </w:r>
      <w:r w:rsidR="009C01EA" w:rsidRPr="009C01EA">
        <w:rPr>
          <w:sz w:val="28"/>
          <w:szCs w:val="28"/>
        </w:rPr>
        <w:t xml:space="preserve"> </w:t>
      </w:r>
      <w:r w:rsidR="00BE66DD">
        <w:rPr>
          <w:sz w:val="28"/>
          <w:szCs w:val="28"/>
        </w:rPr>
        <w:t>202</w:t>
      </w:r>
      <w:r w:rsidR="004E097A">
        <w:rPr>
          <w:sz w:val="28"/>
          <w:szCs w:val="28"/>
        </w:rPr>
        <w:t>4</w:t>
      </w:r>
      <w:r w:rsidR="009C01EA">
        <w:rPr>
          <w:sz w:val="28"/>
          <w:szCs w:val="28"/>
        </w:rPr>
        <w:t xml:space="preserve"> год -</w:t>
      </w:r>
      <w:r w:rsidR="006A5913">
        <w:rPr>
          <w:sz w:val="28"/>
          <w:szCs w:val="28"/>
        </w:rPr>
        <w:t>9</w:t>
      </w:r>
      <w:r w:rsidR="00F454AB">
        <w:rPr>
          <w:sz w:val="28"/>
          <w:szCs w:val="28"/>
        </w:rPr>
        <w:t>5548</w:t>
      </w:r>
      <w:r w:rsidR="009C01EA">
        <w:rPr>
          <w:sz w:val="28"/>
          <w:szCs w:val="28"/>
        </w:rPr>
        <w:t xml:space="preserve"> </w:t>
      </w:r>
      <w:r w:rsidR="009C01EA">
        <w:rPr>
          <w:color w:val="000000"/>
          <w:sz w:val="28"/>
          <w:szCs w:val="28"/>
        </w:rPr>
        <w:t>руб.,</w:t>
      </w:r>
      <w:r w:rsidR="009C01EA" w:rsidRPr="009C01EA">
        <w:rPr>
          <w:sz w:val="28"/>
          <w:szCs w:val="28"/>
        </w:rPr>
        <w:t xml:space="preserve"> </w:t>
      </w:r>
      <w:r w:rsidR="009C01EA">
        <w:rPr>
          <w:sz w:val="28"/>
          <w:szCs w:val="28"/>
        </w:rPr>
        <w:t>202</w:t>
      </w:r>
      <w:r w:rsidR="004E097A">
        <w:rPr>
          <w:sz w:val="28"/>
          <w:szCs w:val="28"/>
        </w:rPr>
        <w:t>5</w:t>
      </w:r>
      <w:r w:rsidR="009C01EA">
        <w:rPr>
          <w:sz w:val="28"/>
          <w:szCs w:val="28"/>
        </w:rPr>
        <w:t xml:space="preserve"> год -</w:t>
      </w:r>
      <w:r w:rsidR="006A5913">
        <w:rPr>
          <w:sz w:val="28"/>
          <w:szCs w:val="28"/>
        </w:rPr>
        <w:t>9</w:t>
      </w:r>
      <w:r w:rsidR="00F454AB">
        <w:rPr>
          <w:sz w:val="28"/>
          <w:szCs w:val="28"/>
        </w:rPr>
        <w:t>8884</w:t>
      </w:r>
      <w:r w:rsidR="009C01EA">
        <w:rPr>
          <w:sz w:val="28"/>
          <w:szCs w:val="28"/>
        </w:rPr>
        <w:t xml:space="preserve"> </w:t>
      </w:r>
      <w:r w:rsidR="009C01EA">
        <w:rPr>
          <w:color w:val="000000"/>
          <w:sz w:val="28"/>
          <w:szCs w:val="28"/>
        </w:rPr>
        <w:t>руб..</w:t>
      </w:r>
    </w:p>
    <w:p w:rsidR="00EF6278" w:rsidRDefault="00EF6278" w:rsidP="00EF6278">
      <w:pPr>
        <w:ind w:firstLine="741"/>
        <w:jc w:val="both"/>
        <w:rPr>
          <w:color w:val="0000FF"/>
          <w:sz w:val="28"/>
          <w:szCs w:val="28"/>
        </w:rPr>
      </w:pPr>
    </w:p>
    <w:p w:rsidR="00EF6278" w:rsidRDefault="00EF6278" w:rsidP="00EF6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0300 «Национальная безопасность и </w:t>
      </w:r>
    </w:p>
    <w:p w:rsidR="00EF6278" w:rsidRDefault="00EF6278" w:rsidP="00EF6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правоохранительная деятельность»</w:t>
      </w:r>
    </w:p>
    <w:p w:rsidR="00EF6278" w:rsidRDefault="00EF6278" w:rsidP="00EF6278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EF6278" w:rsidRDefault="00EF6278" w:rsidP="00EF6278">
      <w:pPr>
        <w:pStyle w:val="a6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Подраздел 0310 «</w:t>
      </w:r>
      <w:r>
        <w:rPr>
          <w:rFonts w:ascii="Times New Roman" w:hAnsi="Times New Roman" w:cs="Times New Roman"/>
          <w:sz w:val="28"/>
          <w:szCs w:val="28"/>
        </w:rPr>
        <w:t>Обеспечение пожарной безопасности»</w:t>
      </w:r>
    </w:p>
    <w:p w:rsidR="00EF6278" w:rsidRDefault="00EF6278" w:rsidP="00EF6278">
      <w:pPr>
        <w:pStyle w:val="a6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278" w:rsidRDefault="00EF6278" w:rsidP="00EF6278">
      <w:pPr>
        <w:pStyle w:val="a6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подразделу предусмотрены расходы:</w:t>
      </w:r>
    </w:p>
    <w:p w:rsidR="00EF6278" w:rsidRDefault="00EF6278" w:rsidP="00EF6278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первичных мер пожарной безопасности в границах населенных пунктов поселения.</w:t>
      </w:r>
    </w:p>
    <w:p w:rsidR="00EF6278" w:rsidRDefault="00EF6278" w:rsidP="00EF6278">
      <w:pPr>
        <w:widowControl w:val="0"/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EF6278" w:rsidRDefault="00EF6278" w:rsidP="00EF627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0500 «</w:t>
      </w:r>
      <w:proofErr w:type="spellStart"/>
      <w:r>
        <w:rPr>
          <w:b/>
          <w:sz w:val="28"/>
          <w:szCs w:val="28"/>
        </w:rPr>
        <w:t>Жилищно</w:t>
      </w:r>
      <w:proofErr w:type="spellEnd"/>
      <w:r>
        <w:rPr>
          <w:b/>
          <w:sz w:val="28"/>
          <w:szCs w:val="28"/>
        </w:rPr>
        <w:t xml:space="preserve"> - коммунальное хозяйство»</w:t>
      </w:r>
    </w:p>
    <w:p w:rsidR="00EF6278" w:rsidRDefault="00EF6278" w:rsidP="00EF62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6278" w:rsidRDefault="00EF6278" w:rsidP="00EF6278">
      <w:pPr>
        <w:ind w:left="-57" w:firstLine="91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Подраздел 0503 «Благоустройство»</w:t>
      </w:r>
    </w:p>
    <w:p w:rsidR="00EF6278" w:rsidRDefault="00EF6278" w:rsidP="00EF62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данному подразделу планируются расходы на внешнее благоустройство территории муниципального образования, включая расходы на   прочие мероприятия по благоустройству. </w:t>
      </w:r>
    </w:p>
    <w:p w:rsidR="00EF6278" w:rsidRDefault="00EF6278" w:rsidP="00EF6278">
      <w:pPr>
        <w:jc w:val="both"/>
        <w:rPr>
          <w:sz w:val="28"/>
          <w:szCs w:val="28"/>
        </w:rPr>
      </w:pPr>
    </w:p>
    <w:p w:rsidR="00EF6278" w:rsidRDefault="00EF6278" w:rsidP="00EF62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0800 «</w:t>
      </w:r>
      <w:proofErr w:type="gramStart"/>
      <w:r>
        <w:rPr>
          <w:b/>
          <w:sz w:val="28"/>
          <w:szCs w:val="28"/>
        </w:rPr>
        <w:t>Культура,  кинематография</w:t>
      </w:r>
      <w:proofErr w:type="gramEnd"/>
      <w:r>
        <w:rPr>
          <w:b/>
          <w:sz w:val="28"/>
          <w:szCs w:val="28"/>
        </w:rPr>
        <w:t>»</w:t>
      </w:r>
    </w:p>
    <w:p w:rsidR="00EF6278" w:rsidRDefault="00EF6278" w:rsidP="00EF6278">
      <w:pPr>
        <w:pStyle w:val="a4"/>
        <w:ind w:firstLine="684"/>
        <w:rPr>
          <w:b/>
          <w:i/>
        </w:rPr>
      </w:pPr>
      <w:r>
        <w:rPr>
          <w:b/>
          <w:i/>
        </w:rPr>
        <w:t>Подраздел 0801 «Культура»</w:t>
      </w:r>
    </w:p>
    <w:p w:rsidR="00EF6278" w:rsidRDefault="00EF6278" w:rsidP="00EF6278">
      <w:pPr>
        <w:pStyle w:val="a4"/>
        <w:ind w:firstLine="0"/>
        <w:rPr>
          <w:b/>
          <w:color w:val="0000FF"/>
        </w:rPr>
      </w:pPr>
      <w:r>
        <w:rPr>
          <w:color w:val="000000"/>
        </w:rPr>
        <w:t xml:space="preserve">          По данному </w:t>
      </w:r>
      <w:proofErr w:type="gramStart"/>
      <w:r>
        <w:rPr>
          <w:color w:val="000000"/>
        </w:rPr>
        <w:t>подразделу  расходы</w:t>
      </w:r>
      <w:proofErr w:type="gramEnd"/>
      <w:r w:rsidR="004E097A">
        <w:rPr>
          <w:color w:val="000000"/>
        </w:rPr>
        <w:t xml:space="preserve"> не планируются в </w:t>
      </w:r>
      <w:r w:rsidR="003C32EC">
        <w:rPr>
          <w:color w:val="000000"/>
        </w:rPr>
        <w:t>связи с ликвидацией учреждения.</w:t>
      </w:r>
      <w:r>
        <w:rPr>
          <w:color w:val="000000"/>
        </w:rPr>
        <w:t xml:space="preserve"> </w:t>
      </w:r>
    </w:p>
    <w:p w:rsidR="00EF6278" w:rsidRDefault="00EF6278" w:rsidP="00EF6278">
      <w:pPr>
        <w:pStyle w:val="ConsPlusNormal"/>
        <w:tabs>
          <w:tab w:val="left" w:pos="7088"/>
        </w:tabs>
        <w:ind w:firstLine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1000 «Социальная политика»</w:t>
      </w:r>
    </w:p>
    <w:p w:rsidR="00EF6278" w:rsidRDefault="00EF6278" w:rsidP="00EF6278">
      <w:pPr>
        <w:pStyle w:val="ConsNormal0"/>
        <w:widowControl/>
        <w:ind w:firstLine="684"/>
        <w:jc w:val="both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Подраздел 1001 «Пенсионное обеспечение»</w:t>
      </w:r>
    </w:p>
    <w:p w:rsidR="00EF6278" w:rsidRDefault="00EF6278" w:rsidP="00EF6278">
      <w:pPr>
        <w:pStyle w:val="ConsPlusNormal"/>
        <w:ind w:firstLine="684"/>
        <w:jc w:val="both"/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расходы на доплаты к муниципальным пенсиям, объем которых планируется исходя из ожидаемой численности получателей, а также среднего размера выплат на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получателя, определенного исходя из начислений к выплате на сентябрь 20</w:t>
      </w:r>
      <w:r w:rsidR="00BE66DD">
        <w:rPr>
          <w:rFonts w:ascii="Times New Roman" w:hAnsi="Times New Roman" w:cs="Times New Roman"/>
          <w:sz w:val="28"/>
          <w:szCs w:val="28"/>
        </w:rPr>
        <w:t>2</w:t>
      </w:r>
      <w:r w:rsidR="003C3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B324A" w:rsidRDefault="00AB324A"/>
    <w:sectPr w:rsidR="00AB324A" w:rsidSect="0030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2292"/>
    <w:multiLevelType w:val="hybridMultilevel"/>
    <w:tmpl w:val="972272F2"/>
    <w:lvl w:ilvl="0" w:tplc="C8CCB1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278"/>
    <w:rsid w:val="0000584A"/>
    <w:rsid w:val="000413C6"/>
    <w:rsid w:val="000748EF"/>
    <w:rsid w:val="00132580"/>
    <w:rsid w:val="001A112E"/>
    <w:rsid w:val="001A13C4"/>
    <w:rsid w:val="001B65E9"/>
    <w:rsid w:val="001B6CBF"/>
    <w:rsid w:val="001D362B"/>
    <w:rsid w:val="002164E9"/>
    <w:rsid w:val="00250C54"/>
    <w:rsid w:val="00284439"/>
    <w:rsid w:val="00303929"/>
    <w:rsid w:val="003072A4"/>
    <w:rsid w:val="0036362A"/>
    <w:rsid w:val="003C32EC"/>
    <w:rsid w:val="00436862"/>
    <w:rsid w:val="00481817"/>
    <w:rsid w:val="004E097A"/>
    <w:rsid w:val="004F02A0"/>
    <w:rsid w:val="00502ABE"/>
    <w:rsid w:val="0052394B"/>
    <w:rsid w:val="0054619E"/>
    <w:rsid w:val="005F49C0"/>
    <w:rsid w:val="005F7DE1"/>
    <w:rsid w:val="006202EA"/>
    <w:rsid w:val="006431CF"/>
    <w:rsid w:val="006A0CA7"/>
    <w:rsid w:val="006A5913"/>
    <w:rsid w:val="006B210B"/>
    <w:rsid w:val="006C2F7D"/>
    <w:rsid w:val="006D2140"/>
    <w:rsid w:val="007D6082"/>
    <w:rsid w:val="007E35DA"/>
    <w:rsid w:val="008026DC"/>
    <w:rsid w:val="008B20A5"/>
    <w:rsid w:val="008C6143"/>
    <w:rsid w:val="008F3A90"/>
    <w:rsid w:val="009671CA"/>
    <w:rsid w:val="00983182"/>
    <w:rsid w:val="009A28CD"/>
    <w:rsid w:val="009C01EA"/>
    <w:rsid w:val="009D555A"/>
    <w:rsid w:val="00A05196"/>
    <w:rsid w:val="00A41492"/>
    <w:rsid w:val="00AB026B"/>
    <w:rsid w:val="00AB324A"/>
    <w:rsid w:val="00AC6F32"/>
    <w:rsid w:val="00BC575E"/>
    <w:rsid w:val="00BD210E"/>
    <w:rsid w:val="00BE66DD"/>
    <w:rsid w:val="00CB2237"/>
    <w:rsid w:val="00D00F2E"/>
    <w:rsid w:val="00D91DC1"/>
    <w:rsid w:val="00D925F1"/>
    <w:rsid w:val="00DD02D2"/>
    <w:rsid w:val="00E01A55"/>
    <w:rsid w:val="00E215CC"/>
    <w:rsid w:val="00E46EED"/>
    <w:rsid w:val="00EE682E"/>
    <w:rsid w:val="00EF6278"/>
    <w:rsid w:val="00F45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DA78D-DF27-4338-8D7E-FCDAFB1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paragraph" w:styleId="9">
    <w:name w:val="heading 9"/>
    <w:basedOn w:val="a"/>
    <w:next w:val="a"/>
    <w:link w:val="90"/>
    <w:qFormat/>
    <w:rsid w:val="0000584A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lang w:eastAsia="ru-RU"/>
    </w:rPr>
  </w:style>
  <w:style w:type="paragraph" w:styleId="a4">
    <w:name w:val="Body Text Indent"/>
    <w:basedOn w:val="a"/>
    <w:link w:val="a5"/>
    <w:unhideWhenUsed/>
    <w:rsid w:val="00EF6278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EF6278"/>
    <w:rPr>
      <w:szCs w:val="28"/>
      <w:lang w:eastAsia="ru-RU"/>
    </w:rPr>
  </w:style>
  <w:style w:type="paragraph" w:styleId="a6">
    <w:name w:val="Plain Text"/>
    <w:basedOn w:val="a"/>
    <w:link w:val="a7"/>
    <w:semiHidden/>
    <w:unhideWhenUsed/>
    <w:rsid w:val="00EF627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F6278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F627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62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F627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basedOn w:val="a0"/>
    <w:link w:val="ConsNormal0"/>
    <w:locked/>
    <w:rsid w:val="00EF6278"/>
    <w:rPr>
      <w:rFonts w:ascii="Arial" w:hAnsi="Arial" w:cs="Arial"/>
    </w:rPr>
  </w:style>
  <w:style w:type="paragraph" w:customStyle="1" w:styleId="ConsNormal0">
    <w:name w:val="ConsNormal"/>
    <w:link w:val="ConsNormal"/>
    <w:rsid w:val="00EF62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basedOn w:val="a0"/>
    <w:link w:val="9"/>
    <w:rsid w:val="0000584A"/>
    <w:rPr>
      <w:b/>
      <w:bCs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rsid w:val="0000584A"/>
    <w:rPr>
      <w:sz w:val="28"/>
      <w:szCs w:val="28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6202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2E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F512-70FD-4A10-92CA-4A3C25FC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44</cp:revision>
  <cp:lastPrinted>2022-10-28T07:23:00Z</cp:lastPrinted>
  <dcterms:created xsi:type="dcterms:W3CDTF">2018-10-24T11:41:00Z</dcterms:created>
  <dcterms:modified xsi:type="dcterms:W3CDTF">2022-10-28T12:10:00Z</dcterms:modified>
</cp:coreProperties>
</file>